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6AF9E" w14:textId="17BB7FB3" w:rsidR="003D4440" w:rsidRPr="003D0FDE" w:rsidRDefault="00DB1776">
      <w:pPr>
        <w:spacing w:after="20"/>
        <w:rPr>
          <w:rFonts w:asciiTheme="minorHAnsi" w:hAnsiTheme="minorHAnsi"/>
          <w:sz w:val="28"/>
          <w:szCs w:val="28"/>
        </w:rPr>
      </w:pPr>
      <w:r w:rsidRPr="003D0FDE">
        <w:rPr>
          <w:rFonts w:asciiTheme="minorHAnsi" w:hAnsiTheme="minorHAnsi"/>
          <w:b/>
          <w:bCs/>
          <w:color w:val="0C2340"/>
          <w:sz w:val="28"/>
          <w:szCs w:val="28"/>
        </w:rPr>
        <w:t>TRESWELL VILLAGE HALL</w:t>
      </w:r>
    </w:p>
    <w:p w14:paraId="6D9C1537" w14:textId="77777777" w:rsidR="003D4440" w:rsidRPr="003D0FDE" w:rsidRDefault="00391C19">
      <w:pPr>
        <w:spacing w:after="60"/>
        <w:rPr>
          <w:rFonts w:asciiTheme="minorHAnsi" w:hAnsiTheme="minorHAnsi"/>
          <w:sz w:val="28"/>
          <w:szCs w:val="28"/>
        </w:rPr>
      </w:pPr>
      <w:r w:rsidRPr="003D0FDE">
        <w:rPr>
          <w:rFonts w:asciiTheme="minorHAnsi" w:hAnsiTheme="minorHAnsi"/>
          <w:b/>
          <w:bCs/>
          <w:color w:val="BA0C2F"/>
          <w:sz w:val="28"/>
          <w:szCs w:val="28"/>
        </w:rPr>
        <w:t>Hire Agreement and Conditions of Hire</w:t>
      </w:r>
    </w:p>
    <w:p w14:paraId="17E6D080" w14:textId="2EFFC168" w:rsidR="003D4440" w:rsidRDefault="00391C19">
      <w:pPr>
        <w:spacing w:after="140"/>
        <w:rPr>
          <w:rFonts w:asciiTheme="minorHAnsi" w:hAnsiTheme="minorHAnsi"/>
          <w:i/>
          <w:iCs/>
          <w:sz w:val="22"/>
          <w:szCs w:val="22"/>
        </w:rPr>
      </w:pPr>
      <w:r w:rsidRPr="00DB1776">
        <w:rPr>
          <w:rFonts w:asciiTheme="minorHAnsi" w:hAnsiTheme="minorHAnsi"/>
          <w:i/>
          <w:iCs/>
          <w:sz w:val="22"/>
          <w:szCs w:val="22"/>
        </w:rPr>
        <w:t>Treswell Village Hall, Town Street, Treswell, Retford, DN22 0E</w:t>
      </w:r>
      <w:r w:rsidR="003D0FDE">
        <w:rPr>
          <w:rFonts w:asciiTheme="minorHAnsi" w:hAnsiTheme="minorHAnsi"/>
          <w:i/>
          <w:iCs/>
          <w:sz w:val="22"/>
          <w:szCs w:val="22"/>
        </w:rPr>
        <w:t>G</w:t>
      </w:r>
      <w:r w:rsidRPr="00DB1776">
        <w:rPr>
          <w:rFonts w:asciiTheme="minorHAnsi" w:hAnsiTheme="minorHAnsi"/>
          <w:i/>
          <w:iCs/>
          <w:sz w:val="22"/>
          <w:szCs w:val="22"/>
        </w:rPr>
        <w:t>. Licensed by Bassetlaw District Council (Premises Licence PL0435).</w:t>
      </w:r>
    </w:p>
    <w:p w14:paraId="0ED5D120" w14:textId="6E0239CD" w:rsidR="003D0FDE" w:rsidRDefault="00B54301">
      <w:pPr>
        <w:spacing w:before="160" w:after="80"/>
        <w:rPr>
          <w:rFonts w:asciiTheme="minorHAnsi" w:hAnsiTheme="minorHAnsi"/>
          <w:b/>
          <w:bCs/>
          <w:color w:val="0C2340"/>
          <w:sz w:val="22"/>
          <w:szCs w:val="22"/>
        </w:rPr>
      </w:pPr>
      <w:r>
        <w:rPr>
          <w:rFonts w:asciiTheme="minorHAnsi" w:hAnsiTheme="minorHAnsi"/>
          <w:b/>
          <w:bCs/>
          <w:color w:val="0C2340"/>
          <w:sz w:val="22"/>
          <w:szCs w:val="22"/>
        </w:rPr>
        <w:t>Charity Number 1094684</w:t>
      </w:r>
    </w:p>
    <w:p w14:paraId="0CD9792C" w14:textId="5D869382" w:rsidR="003D4440" w:rsidRPr="00DB1776" w:rsidRDefault="00391C19">
      <w:pPr>
        <w:spacing w:before="160" w:after="80"/>
        <w:rPr>
          <w:rFonts w:asciiTheme="minorHAnsi" w:hAnsiTheme="minorHAnsi"/>
          <w:sz w:val="22"/>
          <w:szCs w:val="22"/>
        </w:rPr>
      </w:pPr>
      <w:r w:rsidRPr="00DB1776">
        <w:rPr>
          <w:rFonts w:asciiTheme="minorHAnsi" w:hAnsiTheme="minorHAnsi"/>
          <w:b/>
          <w:bCs/>
          <w:color w:val="0C2340"/>
          <w:sz w:val="22"/>
          <w:szCs w:val="22"/>
        </w:rPr>
        <w:t>Part A: Booking details</w:t>
      </w:r>
    </w:p>
    <w:p w14:paraId="0E0A4915" w14:textId="77777777" w:rsidR="003D4440" w:rsidRPr="00DB1776" w:rsidRDefault="00391C19">
      <w:pPr>
        <w:spacing w:after="80"/>
        <w:rPr>
          <w:rFonts w:asciiTheme="minorHAnsi" w:hAnsiTheme="minorHAnsi"/>
          <w:sz w:val="22"/>
          <w:szCs w:val="22"/>
        </w:rPr>
      </w:pPr>
      <w:r w:rsidRPr="00DB1776">
        <w:rPr>
          <w:rFonts w:asciiTheme="minorHAnsi" w:hAnsiTheme="minorHAnsi"/>
          <w:sz w:val="22"/>
          <w:szCs w:val="22"/>
        </w:rPr>
        <w:t>This agreement is made between the Treswell Village Hall Management Committee (the Committee) and the person named below (the Hirer). Please complete and return one signed copy.</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5626"/>
      </w:tblGrid>
      <w:tr w:rsidR="003D4440" w:rsidRPr="00DB1776" w14:paraId="4346B539" w14:textId="77777777">
        <w:tc>
          <w:tcPr>
            <w:tcW w:w="3400" w:type="dxa"/>
            <w:tcBorders>
              <w:top w:val="single" w:sz="1" w:space="0" w:color="BFBFBF"/>
              <w:left w:val="single" w:sz="1" w:space="0" w:color="BFBFBF"/>
              <w:bottom w:val="single" w:sz="1" w:space="0" w:color="BFBFBF"/>
              <w:right w:val="single" w:sz="1" w:space="0" w:color="BFBFBF"/>
            </w:tcBorders>
            <w:shd w:val="clear" w:color="auto" w:fill="EFEFEF"/>
            <w:tcMar>
              <w:top w:w="60" w:type="dxa"/>
              <w:left w:w="100" w:type="dxa"/>
              <w:bottom w:w="60" w:type="dxa"/>
              <w:right w:w="100" w:type="dxa"/>
            </w:tcMar>
          </w:tcPr>
          <w:p w14:paraId="3BA251AB" w14:textId="77777777" w:rsidR="003D4440" w:rsidRPr="00DB1776" w:rsidRDefault="00391C19">
            <w:pPr>
              <w:rPr>
                <w:rFonts w:asciiTheme="minorHAnsi" w:hAnsiTheme="minorHAnsi"/>
                <w:sz w:val="22"/>
                <w:szCs w:val="22"/>
              </w:rPr>
            </w:pPr>
            <w:r w:rsidRPr="00DB1776">
              <w:rPr>
                <w:rFonts w:asciiTheme="minorHAnsi" w:hAnsiTheme="minorHAnsi"/>
                <w:b/>
                <w:bCs/>
                <w:sz w:val="22"/>
                <w:szCs w:val="22"/>
              </w:rPr>
              <w:t>Hirer name</w:t>
            </w:r>
          </w:p>
        </w:tc>
        <w:tc>
          <w:tcPr>
            <w:tcW w:w="5626"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14:paraId="5D23D8F2" w14:textId="77777777" w:rsidR="003D4440" w:rsidRPr="00DB1776" w:rsidRDefault="003D4440">
            <w:pPr>
              <w:rPr>
                <w:rFonts w:asciiTheme="minorHAnsi" w:hAnsiTheme="minorHAnsi"/>
                <w:sz w:val="22"/>
                <w:szCs w:val="22"/>
              </w:rPr>
            </w:pPr>
          </w:p>
        </w:tc>
      </w:tr>
      <w:tr w:rsidR="003D4440" w:rsidRPr="00DB1776" w14:paraId="2ED38588" w14:textId="77777777">
        <w:tc>
          <w:tcPr>
            <w:tcW w:w="3400" w:type="dxa"/>
            <w:tcBorders>
              <w:top w:val="single" w:sz="1" w:space="0" w:color="BFBFBF"/>
              <w:left w:val="single" w:sz="1" w:space="0" w:color="BFBFBF"/>
              <w:bottom w:val="single" w:sz="1" w:space="0" w:color="BFBFBF"/>
              <w:right w:val="single" w:sz="1" w:space="0" w:color="BFBFBF"/>
            </w:tcBorders>
            <w:shd w:val="clear" w:color="auto" w:fill="EFEFEF"/>
            <w:tcMar>
              <w:top w:w="60" w:type="dxa"/>
              <w:left w:w="100" w:type="dxa"/>
              <w:bottom w:w="60" w:type="dxa"/>
              <w:right w:w="100" w:type="dxa"/>
            </w:tcMar>
          </w:tcPr>
          <w:p w14:paraId="0AA32879" w14:textId="77777777" w:rsidR="003D4440" w:rsidRPr="00DB1776" w:rsidRDefault="00391C19">
            <w:pPr>
              <w:rPr>
                <w:rFonts w:asciiTheme="minorHAnsi" w:hAnsiTheme="minorHAnsi"/>
                <w:sz w:val="22"/>
                <w:szCs w:val="22"/>
              </w:rPr>
            </w:pPr>
            <w:r w:rsidRPr="00DB1776">
              <w:rPr>
                <w:rFonts w:asciiTheme="minorHAnsi" w:hAnsiTheme="minorHAnsi"/>
                <w:b/>
                <w:bCs/>
                <w:sz w:val="22"/>
                <w:szCs w:val="22"/>
              </w:rPr>
              <w:t>Organisation (if any)</w:t>
            </w:r>
          </w:p>
        </w:tc>
        <w:tc>
          <w:tcPr>
            <w:tcW w:w="5626"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14:paraId="3054587D" w14:textId="77777777" w:rsidR="003D4440" w:rsidRPr="00DB1776" w:rsidRDefault="003D4440">
            <w:pPr>
              <w:rPr>
                <w:rFonts w:asciiTheme="minorHAnsi" w:hAnsiTheme="minorHAnsi"/>
                <w:sz w:val="22"/>
                <w:szCs w:val="22"/>
              </w:rPr>
            </w:pPr>
          </w:p>
        </w:tc>
      </w:tr>
      <w:tr w:rsidR="003D4440" w:rsidRPr="00DB1776" w14:paraId="1EB4B8F8" w14:textId="77777777">
        <w:tc>
          <w:tcPr>
            <w:tcW w:w="3400" w:type="dxa"/>
            <w:tcBorders>
              <w:top w:val="single" w:sz="1" w:space="0" w:color="BFBFBF"/>
              <w:left w:val="single" w:sz="1" w:space="0" w:color="BFBFBF"/>
              <w:bottom w:val="single" w:sz="1" w:space="0" w:color="BFBFBF"/>
              <w:right w:val="single" w:sz="1" w:space="0" w:color="BFBFBF"/>
            </w:tcBorders>
            <w:shd w:val="clear" w:color="auto" w:fill="EFEFEF"/>
            <w:tcMar>
              <w:top w:w="60" w:type="dxa"/>
              <w:left w:w="100" w:type="dxa"/>
              <w:bottom w:w="60" w:type="dxa"/>
              <w:right w:w="100" w:type="dxa"/>
            </w:tcMar>
          </w:tcPr>
          <w:p w14:paraId="03B68F3F" w14:textId="77777777" w:rsidR="003D4440" w:rsidRPr="00DB1776" w:rsidRDefault="00391C19">
            <w:pPr>
              <w:rPr>
                <w:rFonts w:asciiTheme="minorHAnsi" w:hAnsiTheme="minorHAnsi"/>
                <w:sz w:val="22"/>
                <w:szCs w:val="22"/>
              </w:rPr>
            </w:pPr>
            <w:r w:rsidRPr="00DB1776">
              <w:rPr>
                <w:rFonts w:asciiTheme="minorHAnsi" w:hAnsiTheme="minorHAnsi"/>
                <w:b/>
                <w:bCs/>
                <w:sz w:val="22"/>
                <w:szCs w:val="22"/>
              </w:rPr>
              <w:t>Address</w:t>
            </w:r>
          </w:p>
        </w:tc>
        <w:tc>
          <w:tcPr>
            <w:tcW w:w="5626"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14:paraId="0DA21964" w14:textId="77777777" w:rsidR="003D4440" w:rsidRPr="00DB1776" w:rsidRDefault="003D4440">
            <w:pPr>
              <w:rPr>
                <w:rFonts w:asciiTheme="minorHAnsi" w:hAnsiTheme="minorHAnsi"/>
                <w:sz w:val="22"/>
                <w:szCs w:val="22"/>
              </w:rPr>
            </w:pPr>
          </w:p>
        </w:tc>
      </w:tr>
      <w:tr w:rsidR="003D4440" w:rsidRPr="00DB1776" w14:paraId="7E268395" w14:textId="77777777">
        <w:tc>
          <w:tcPr>
            <w:tcW w:w="3400" w:type="dxa"/>
            <w:tcBorders>
              <w:top w:val="single" w:sz="1" w:space="0" w:color="BFBFBF"/>
              <w:left w:val="single" w:sz="1" w:space="0" w:color="BFBFBF"/>
              <w:bottom w:val="single" w:sz="1" w:space="0" w:color="BFBFBF"/>
              <w:right w:val="single" w:sz="1" w:space="0" w:color="BFBFBF"/>
            </w:tcBorders>
            <w:shd w:val="clear" w:color="auto" w:fill="EFEFEF"/>
            <w:tcMar>
              <w:top w:w="60" w:type="dxa"/>
              <w:left w:w="100" w:type="dxa"/>
              <w:bottom w:w="60" w:type="dxa"/>
              <w:right w:w="100" w:type="dxa"/>
            </w:tcMar>
          </w:tcPr>
          <w:p w14:paraId="1628B8F2" w14:textId="77777777" w:rsidR="003D4440" w:rsidRPr="00DB1776" w:rsidRDefault="00391C19">
            <w:pPr>
              <w:rPr>
                <w:rFonts w:asciiTheme="minorHAnsi" w:hAnsiTheme="minorHAnsi"/>
                <w:sz w:val="22"/>
                <w:szCs w:val="22"/>
              </w:rPr>
            </w:pPr>
            <w:r w:rsidRPr="00DB1776">
              <w:rPr>
                <w:rFonts w:asciiTheme="minorHAnsi" w:hAnsiTheme="minorHAnsi"/>
                <w:b/>
                <w:bCs/>
                <w:sz w:val="22"/>
                <w:szCs w:val="22"/>
              </w:rPr>
              <w:t>Telephone / email</w:t>
            </w:r>
          </w:p>
        </w:tc>
        <w:tc>
          <w:tcPr>
            <w:tcW w:w="5626"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14:paraId="334BCDE4" w14:textId="77777777" w:rsidR="003D4440" w:rsidRPr="00DB1776" w:rsidRDefault="003D4440">
            <w:pPr>
              <w:rPr>
                <w:rFonts w:asciiTheme="minorHAnsi" w:hAnsiTheme="minorHAnsi"/>
                <w:sz w:val="22"/>
                <w:szCs w:val="22"/>
              </w:rPr>
            </w:pPr>
          </w:p>
        </w:tc>
      </w:tr>
      <w:tr w:rsidR="003D4440" w:rsidRPr="00DB1776" w14:paraId="7B9BE7D3" w14:textId="77777777">
        <w:tc>
          <w:tcPr>
            <w:tcW w:w="3400" w:type="dxa"/>
            <w:tcBorders>
              <w:top w:val="single" w:sz="1" w:space="0" w:color="BFBFBF"/>
              <w:left w:val="single" w:sz="1" w:space="0" w:color="BFBFBF"/>
              <w:bottom w:val="single" w:sz="1" w:space="0" w:color="BFBFBF"/>
              <w:right w:val="single" w:sz="1" w:space="0" w:color="BFBFBF"/>
            </w:tcBorders>
            <w:shd w:val="clear" w:color="auto" w:fill="EFEFEF"/>
            <w:tcMar>
              <w:top w:w="60" w:type="dxa"/>
              <w:left w:w="100" w:type="dxa"/>
              <w:bottom w:w="60" w:type="dxa"/>
              <w:right w:w="100" w:type="dxa"/>
            </w:tcMar>
          </w:tcPr>
          <w:p w14:paraId="2692F094" w14:textId="77777777" w:rsidR="003D4440" w:rsidRPr="00DB1776" w:rsidRDefault="00391C19">
            <w:pPr>
              <w:rPr>
                <w:rFonts w:asciiTheme="minorHAnsi" w:hAnsiTheme="minorHAnsi"/>
                <w:sz w:val="22"/>
                <w:szCs w:val="22"/>
              </w:rPr>
            </w:pPr>
            <w:r w:rsidRPr="00DB1776">
              <w:rPr>
                <w:rFonts w:asciiTheme="minorHAnsi" w:hAnsiTheme="minorHAnsi"/>
                <w:b/>
                <w:bCs/>
                <w:sz w:val="22"/>
                <w:szCs w:val="22"/>
              </w:rPr>
              <w:t>Date(s) of hire</w:t>
            </w:r>
          </w:p>
        </w:tc>
        <w:tc>
          <w:tcPr>
            <w:tcW w:w="5626"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14:paraId="6E242492" w14:textId="77777777" w:rsidR="003D4440" w:rsidRPr="00DB1776" w:rsidRDefault="003D4440">
            <w:pPr>
              <w:rPr>
                <w:rFonts w:asciiTheme="minorHAnsi" w:hAnsiTheme="minorHAnsi"/>
                <w:sz w:val="22"/>
                <w:szCs w:val="22"/>
              </w:rPr>
            </w:pPr>
          </w:p>
        </w:tc>
      </w:tr>
      <w:tr w:rsidR="003D4440" w:rsidRPr="00DB1776" w14:paraId="53924163" w14:textId="77777777">
        <w:tc>
          <w:tcPr>
            <w:tcW w:w="3400" w:type="dxa"/>
            <w:tcBorders>
              <w:top w:val="single" w:sz="1" w:space="0" w:color="BFBFBF"/>
              <w:left w:val="single" w:sz="1" w:space="0" w:color="BFBFBF"/>
              <w:bottom w:val="single" w:sz="1" w:space="0" w:color="BFBFBF"/>
              <w:right w:val="single" w:sz="1" w:space="0" w:color="BFBFBF"/>
            </w:tcBorders>
            <w:shd w:val="clear" w:color="auto" w:fill="EFEFEF"/>
            <w:tcMar>
              <w:top w:w="60" w:type="dxa"/>
              <w:left w:w="100" w:type="dxa"/>
              <w:bottom w:w="60" w:type="dxa"/>
              <w:right w:w="100" w:type="dxa"/>
            </w:tcMar>
          </w:tcPr>
          <w:p w14:paraId="27199459" w14:textId="77777777" w:rsidR="003D4440" w:rsidRPr="00DB1776" w:rsidRDefault="00391C19">
            <w:pPr>
              <w:rPr>
                <w:rFonts w:asciiTheme="minorHAnsi" w:hAnsiTheme="minorHAnsi"/>
                <w:sz w:val="22"/>
                <w:szCs w:val="22"/>
              </w:rPr>
            </w:pPr>
            <w:r w:rsidRPr="00DB1776">
              <w:rPr>
                <w:rFonts w:asciiTheme="minorHAnsi" w:hAnsiTheme="minorHAnsi"/>
                <w:b/>
                <w:bCs/>
                <w:sz w:val="22"/>
                <w:szCs w:val="22"/>
              </w:rPr>
              <w:t>Times (incl. setting up and clearing)</w:t>
            </w:r>
          </w:p>
        </w:tc>
        <w:tc>
          <w:tcPr>
            <w:tcW w:w="5626"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14:paraId="1B5CD634" w14:textId="77777777" w:rsidR="003D4440" w:rsidRPr="00DB1776" w:rsidRDefault="003D4440">
            <w:pPr>
              <w:rPr>
                <w:rFonts w:asciiTheme="minorHAnsi" w:hAnsiTheme="minorHAnsi"/>
                <w:sz w:val="22"/>
                <w:szCs w:val="22"/>
              </w:rPr>
            </w:pPr>
          </w:p>
        </w:tc>
      </w:tr>
      <w:tr w:rsidR="003D4440" w:rsidRPr="00DB1776" w14:paraId="3DA4D706" w14:textId="77777777">
        <w:tc>
          <w:tcPr>
            <w:tcW w:w="3400" w:type="dxa"/>
            <w:tcBorders>
              <w:top w:val="single" w:sz="1" w:space="0" w:color="BFBFBF"/>
              <w:left w:val="single" w:sz="1" w:space="0" w:color="BFBFBF"/>
              <w:bottom w:val="single" w:sz="1" w:space="0" w:color="BFBFBF"/>
              <w:right w:val="single" w:sz="1" w:space="0" w:color="BFBFBF"/>
            </w:tcBorders>
            <w:shd w:val="clear" w:color="auto" w:fill="EFEFEF"/>
            <w:tcMar>
              <w:top w:w="60" w:type="dxa"/>
              <w:left w:w="100" w:type="dxa"/>
              <w:bottom w:w="60" w:type="dxa"/>
              <w:right w:w="100" w:type="dxa"/>
            </w:tcMar>
          </w:tcPr>
          <w:p w14:paraId="2CE34B28" w14:textId="77777777" w:rsidR="003D4440" w:rsidRPr="00DB1776" w:rsidRDefault="00391C19">
            <w:pPr>
              <w:rPr>
                <w:rFonts w:asciiTheme="minorHAnsi" w:hAnsiTheme="minorHAnsi"/>
                <w:sz w:val="22"/>
                <w:szCs w:val="22"/>
              </w:rPr>
            </w:pPr>
            <w:r w:rsidRPr="00DB1776">
              <w:rPr>
                <w:rFonts w:asciiTheme="minorHAnsi" w:hAnsiTheme="minorHAnsi"/>
                <w:b/>
                <w:bCs/>
                <w:sz w:val="22"/>
                <w:szCs w:val="22"/>
              </w:rPr>
              <w:t>Rooms / facilities required</w:t>
            </w:r>
          </w:p>
        </w:tc>
        <w:tc>
          <w:tcPr>
            <w:tcW w:w="5626"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14:paraId="26C70F5B" w14:textId="77777777" w:rsidR="003D4440" w:rsidRPr="00DB1776" w:rsidRDefault="003D4440">
            <w:pPr>
              <w:rPr>
                <w:rFonts w:asciiTheme="minorHAnsi" w:hAnsiTheme="minorHAnsi"/>
                <w:sz w:val="22"/>
                <w:szCs w:val="22"/>
              </w:rPr>
            </w:pPr>
          </w:p>
        </w:tc>
      </w:tr>
      <w:tr w:rsidR="003D4440" w:rsidRPr="00DB1776" w14:paraId="216B97DA" w14:textId="77777777">
        <w:tc>
          <w:tcPr>
            <w:tcW w:w="3400" w:type="dxa"/>
            <w:tcBorders>
              <w:top w:val="single" w:sz="1" w:space="0" w:color="BFBFBF"/>
              <w:left w:val="single" w:sz="1" w:space="0" w:color="BFBFBF"/>
              <w:bottom w:val="single" w:sz="1" w:space="0" w:color="BFBFBF"/>
              <w:right w:val="single" w:sz="1" w:space="0" w:color="BFBFBF"/>
            </w:tcBorders>
            <w:shd w:val="clear" w:color="auto" w:fill="EFEFEF"/>
            <w:tcMar>
              <w:top w:w="60" w:type="dxa"/>
              <w:left w:w="100" w:type="dxa"/>
              <w:bottom w:w="60" w:type="dxa"/>
              <w:right w:w="100" w:type="dxa"/>
            </w:tcMar>
          </w:tcPr>
          <w:p w14:paraId="77D9C729" w14:textId="77777777" w:rsidR="003D4440" w:rsidRPr="00DB1776" w:rsidRDefault="00391C19">
            <w:pPr>
              <w:rPr>
                <w:rFonts w:asciiTheme="minorHAnsi" w:hAnsiTheme="minorHAnsi"/>
                <w:sz w:val="22"/>
                <w:szCs w:val="22"/>
              </w:rPr>
            </w:pPr>
            <w:r w:rsidRPr="00DB1776">
              <w:rPr>
                <w:rFonts w:asciiTheme="minorHAnsi" w:hAnsiTheme="minorHAnsi"/>
                <w:b/>
                <w:bCs/>
                <w:sz w:val="22"/>
                <w:szCs w:val="22"/>
              </w:rPr>
              <w:t>Purpose of hire</w:t>
            </w:r>
          </w:p>
        </w:tc>
        <w:tc>
          <w:tcPr>
            <w:tcW w:w="5626"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14:paraId="78BA62C2" w14:textId="77777777" w:rsidR="003D4440" w:rsidRPr="00DB1776" w:rsidRDefault="003D4440">
            <w:pPr>
              <w:rPr>
                <w:rFonts w:asciiTheme="minorHAnsi" w:hAnsiTheme="minorHAnsi"/>
                <w:sz w:val="22"/>
                <w:szCs w:val="22"/>
              </w:rPr>
            </w:pPr>
          </w:p>
        </w:tc>
      </w:tr>
      <w:tr w:rsidR="003D4440" w:rsidRPr="00DB1776" w14:paraId="7100DC84" w14:textId="77777777">
        <w:tc>
          <w:tcPr>
            <w:tcW w:w="3400" w:type="dxa"/>
            <w:tcBorders>
              <w:top w:val="single" w:sz="1" w:space="0" w:color="BFBFBF"/>
              <w:left w:val="single" w:sz="1" w:space="0" w:color="BFBFBF"/>
              <w:bottom w:val="single" w:sz="1" w:space="0" w:color="BFBFBF"/>
              <w:right w:val="single" w:sz="1" w:space="0" w:color="BFBFBF"/>
            </w:tcBorders>
            <w:shd w:val="clear" w:color="auto" w:fill="EFEFEF"/>
            <w:tcMar>
              <w:top w:w="60" w:type="dxa"/>
              <w:left w:w="100" w:type="dxa"/>
              <w:bottom w:w="60" w:type="dxa"/>
              <w:right w:w="100" w:type="dxa"/>
            </w:tcMar>
          </w:tcPr>
          <w:p w14:paraId="37AD44E9" w14:textId="77777777" w:rsidR="003D4440" w:rsidRPr="00DB1776" w:rsidRDefault="00391C19">
            <w:pPr>
              <w:rPr>
                <w:rFonts w:asciiTheme="minorHAnsi" w:hAnsiTheme="minorHAnsi"/>
                <w:sz w:val="22"/>
                <w:szCs w:val="22"/>
              </w:rPr>
            </w:pPr>
            <w:r w:rsidRPr="00DB1776">
              <w:rPr>
                <w:rFonts w:asciiTheme="minorHAnsi" w:hAnsiTheme="minorHAnsi"/>
                <w:b/>
                <w:bCs/>
                <w:sz w:val="22"/>
                <w:szCs w:val="22"/>
              </w:rPr>
              <w:t>Expected number attending (max 100)</w:t>
            </w:r>
          </w:p>
        </w:tc>
        <w:tc>
          <w:tcPr>
            <w:tcW w:w="5626"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14:paraId="0D3979C3" w14:textId="77777777" w:rsidR="003D4440" w:rsidRPr="00DB1776" w:rsidRDefault="003D4440">
            <w:pPr>
              <w:rPr>
                <w:rFonts w:asciiTheme="minorHAnsi" w:hAnsiTheme="minorHAnsi"/>
                <w:sz w:val="22"/>
                <w:szCs w:val="22"/>
              </w:rPr>
            </w:pPr>
          </w:p>
        </w:tc>
      </w:tr>
      <w:tr w:rsidR="003D4440" w:rsidRPr="00DB1776" w14:paraId="69ED9CF2" w14:textId="77777777">
        <w:tc>
          <w:tcPr>
            <w:tcW w:w="3400" w:type="dxa"/>
            <w:tcBorders>
              <w:top w:val="single" w:sz="1" w:space="0" w:color="BFBFBF"/>
              <w:left w:val="single" w:sz="1" w:space="0" w:color="BFBFBF"/>
              <w:bottom w:val="single" w:sz="1" w:space="0" w:color="BFBFBF"/>
              <w:right w:val="single" w:sz="1" w:space="0" w:color="BFBFBF"/>
            </w:tcBorders>
            <w:shd w:val="clear" w:color="auto" w:fill="EFEFEF"/>
            <w:tcMar>
              <w:top w:w="60" w:type="dxa"/>
              <w:left w:w="100" w:type="dxa"/>
              <w:bottom w:w="60" w:type="dxa"/>
              <w:right w:w="100" w:type="dxa"/>
            </w:tcMar>
          </w:tcPr>
          <w:p w14:paraId="4918BA60" w14:textId="77777777" w:rsidR="003D4440" w:rsidRPr="00DB1776" w:rsidRDefault="00391C19">
            <w:pPr>
              <w:rPr>
                <w:rFonts w:asciiTheme="minorHAnsi" w:hAnsiTheme="minorHAnsi"/>
                <w:sz w:val="22"/>
                <w:szCs w:val="22"/>
              </w:rPr>
            </w:pPr>
            <w:r w:rsidRPr="00DB1776">
              <w:rPr>
                <w:rFonts w:asciiTheme="minorHAnsi" w:hAnsiTheme="minorHAnsi"/>
                <w:b/>
                <w:bCs/>
                <w:sz w:val="22"/>
                <w:szCs w:val="22"/>
              </w:rPr>
              <w:t>Use of kitchen required?</w:t>
            </w:r>
          </w:p>
        </w:tc>
        <w:tc>
          <w:tcPr>
            <w:tcW w:w="5626"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14:paraId="54B2C99E" w14:textId="77777777" w:rsidR="003D4440" w:rsidRPr="00DB1776" w:rsidRDefault="00391C19">
            <w:pPr>
              <w:rPr>
                <w:rFonts w:asciiTheme="minorHAnsi" w:hAnsiTheme="minorHAnsi"/>
                <w:sz w:val="22"/>
                <w:szCs w:val="22"/>
              </w:rPr>
            </w:pPr>
            <w:r w:rsidRPr="00DB1776">
              <w:rPr>
                <w:rFonts w:asciiTheme="minorHAnsi" w:hAnsiTheme="minorHAnsi"/>
                <w:sz w:val="22"/>
                <w:szCs w:val="22"/>
              </w:rPr>
              <w:t>Yes / No</w:t>
            </w:r>
          </w:p>
        </w:tc>
      </w:tr>
      <w:tr w:rsidR="003D4440" w:rsidRPr="00DB1776" w14:paraId="4F217E02" w14:textId="77777777">
        <w:tc>
          <w:tcPr>
            <w:tcW w:w="3400" w:type="dxa"/>
            <w:tcBorders>
              <w:top w:val="single" w:sz="1" w:space="0" w:color="BFBFBF"/>
              <w:left w:val="single" w:sz="1" w:space="0" w:color="BFBFBF"/>
              <w:bottom w:val="single" w:sz="1" w:space="0" w:color="BFBFBF"/>
              <w:right w:val="single" w:sz="1" w:space="0" w:color="BFBFBF"/>
            </w:tcBorders>
            <w:shd w:val="clear" w:color="auto" w:fill="EFEFEF"/>
            <w:tcMar>
              <w:top w:w="60" w:type="dxa"/>
              <w:left w:w="100" w:type="dxa"/>
              <w:bottom w:w="60" w:type="dxa"/>
              <w:right w:w="100" w:type="dxa"/>
            </w:tcMar>
          </w:tcPr>
          <w:p w14:paraId="5BAAD4FE" w14:textId="77777777" w:rsidR="003D4440" w:rsidRPr="00DB1776" w:rsidRDefault="00391C19">
            <w:pPr>
              <w:rPr>
                <w:rFonts w:asciiTheme="minorHAnsi" w:hAnsiTheme="minorHAnsi"/>
                <w:sz w:val="22"/>
                <w:szCs w:val="22"/>
              </w:rPr>
            </w:pPr>
            <w:r w:rsidRPr="00DB1776">
              <w:rPr>
                <w:rFonts w:asciiTheme="minorHAnsi" w:hAnsiTheme="minorHAnsi"/>
                <w:b/>
                <w:bCs/>
                <w:sz w:val="22"/>
                <w:szCs w:val="22"/>
              </w:rPr>
              <w:t>Alcohol to be sold or supplied?</w:t>
            </w:r>
          </w:p>
        </w:tc>
        <w:tc>
          <w:tcPr>
            <w:tcW w:w="5626"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14:paraId="43B9EF63" w14:textId="77777777" w:rsidR="003D4440" w:rsidRPr="00DB1776" w:rsidRDefault="00391C19">
            <w:pPr>
              <w:rPr>
                <w:rFonts w:asciiTheme="minorHAnsi" w:hAnsiTheme="minorHAnsi"/>
                <w:sz w:val="22"/>
                <w:szCs w:val="22"/>
              </w:rPr>
            </w:pPr>
            <w:r w:rsidRPr="00DB1776">
              <w:rPr>
                <w:rFonts w:asciiTheme="minorHAnsi" w:hAnsiTheme="minorHAnsi"/>
                <w:sz w:val="22"/>
                <w:szCs w:val="22"/>
              </w:rPr>
              <w:t>Yes / No</w:t>
            </w:r>
          </w:p>
        </w:tc>
      </w:tr>
      <w:tr w:rsidR="003D4440" w:rsidRPr="00DB1776" w14:paraId="34BBACA6" w14:textId="77777777">
        <w:tc>
          <w:tcPr>
            <w:tcW w:w="3400" w:type="dxa"/>
            <w:tcBorders>
              <w:top w:val="single" w:sz="1" w:space="0" w:color="BFBFBF"/>
              <w:left w:val="single" w:sz="1" w:space="0" w:color="BFBFBF"/>
              <w:bottom w:val="single" w:sz="1" w:space="0" w:color="BFBFBF"/>
              <w:right w:val="single" w:sz="1" w:space="0" w:color="BFBFBF"/>
            </w:tcBorders>
            <w:shd w:val="clear" w:color="auto" w:fill="EFEFEF"/>
            <w:tcMar>
              <w:top w:w="60" w:type="dxa"/>
              <w:left w:w="100" w:type="dxa"/>
              <w:bottom w:w="60" w:type="dxa"/>
              <w:right w:w="100" w:type="dxa"/>
            </w:tcMar>
          </w:tcPr>
          <w:p w14:paraId="52EBF2C9" w14:textId="77777777" w:rsidR="003D4440" w:rsidRPr="00DB1776" w:rsidRDefault="00391C19">
            <w:pPr>
              <w:rPr>
                <w:rFonts w:asciiTheme="minorHAnsi" w:hAnsiTheme="minorHAnsi"/>
                <w:sz w:val="22"/>
                <w:szCs w:val="22"/>
              </w:rPr>
            </w:pPr>
            <w:r w:rsidRPr="00DB1776">
              <w:rPr>
                <w:rFonts w:asciiTheme="minorHAnsi" w:hAnsiTheme="minorHAnsi"/>
                <w:b/>
                <w:bCs/>
                <w:sz w:val="22"/>
                <w:szCs w:val="22"/>
              </w:rPr>
              <w:t>Hire fee</w:t>
            </w:r>
          </w:p>
        </w:tc>
        <w:tc>
          <w:tcPr>
            <w:tcW w:w="5626"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14:paraId="40CDDD9D" w14:textId="77777777" w:rsidR="003D4440" w:rsidRPr="00DB1776" w:rsidRDefault="00391C19">
            <w:pPr>
              <w:rPr>
                <w:rFonts w:asciiTheme="minorHAnsi" w:hAnsiTheme="minorHAnsi"/>
                <w:sz w:val="22"/>
                <w:szCs w:val="22"/>
              </w:rPr>
            </w:pPr>
            <w:r w:rsidRPr="00DB1776">
              <w:rPr>
                <w:rFonts w:asciiTheme="minorHAnsi" w:hAnsiTheme="minorHAnsi"/>
                <w:sz w:val="22"/>
                <w:szCs w:val="22"/>
              </w:rPr>
              <w:t>£</w:t>
            </w:r>
          </w:p>
        </w:tc>
      </w:tr>
      <w:tr w:rsidR="003D4440" w:rsidRPr="00DB1776" w14:paraId="78362479" w14:textId="77777777">
        <w:tc>
          <w:tcPr>
            <w:tcW w:w="3400" w:type="dxa"/>
            <w:tcBorders>
              <w:top w:val="single" w:sz="1" w:space="0" w:color="BFBFBF"/>
              <w:left w:val="single" w:sz="1" w:space="0" w:color="BFBFBF"/>
              <w:bottom w:val="single" w:sz="1" w:space="0" w:color="BFBFBF"/>
              <w:right w:val="single" w:sz="1" w:space="0" w:color="BFBFBF"/>
            </w:tcBorders>
            <w:shd w:val="clear" w:color="auto" w:fill="EFEFEF"/>
            <w:tcMar>
              <w:top w:w="60" w:type="dxa"/>
              <w:left w:w="100" w:type="dxa"/>
              <w:bottom w:w="60" w:type="dxa"/>
              <w:right w:w="100" w:type="dxa"/>
            </w:tcMar>
          </w:tcPr>
          <w:p w14:paraId="1EDB2344" w14:textId="77777777" w:rsidR="003D4440" w:rsidRPr="00DB1776" w:rsidRDefault="00391C19">
            <w:pPr>
              <w:rPr>
                <w:rFonts w:asciiTheme="minorHAnsi" w:hAnsiTheme="minorHAnsi"/>
                <w:sz w:val="22"/>
                <w:szCs w:val="22"/>
              </w:rPr>
            </w:pPr>
            <w:r w:rsidRPr="00DB1776">
              <w:rPr>
                <w:rFonts w:asciiTheme="minorHAnsi" w:hAnsiTheme="minorHAnsi"/>
                <w:b/>
                <w:bCs/>
                <w:sz w:val="22"/>
                <w:szCs w:val="22"/>
              </w:rPr>
              <w:t>Refundable deposit</w:t>
            </w:r>
          </w:p>
        </w:tc>
        <w:tc>
          <w:tcPr>
            <w:tcW w:w="5626"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14:paraId="57E49BB4" w14:textId="77777777" w:rsidR="003D4440" w:rsidRPr="00DB1776" w:rsidRDefault="00391C19">
            <w:pPr>
              <w:rPr>
                <w:rFonts w:asciiTheme="minorHAnsi" w:hAnsiTheme="minorHAnsi"/>
                <w:sz w:val="22"/>
                <w:szCs w:val="22"/>
              </w:rPr>
            </w:pPr>
            <w:r w:rsidRPr="00DB1776">
              <w:rPr>
                <w:rFonts w:asciiTheme="minorHAnsi" w:hAnsiTheme="minorHAnsi"/>
                <w:sz w:val="22"/>
                <w:szCs w:val="22"/>
              </w:rPr>
              <w:t>£</w:t>
            </w:r>
          </w:p>
        </w:tc>
      </w:tr>
    </w:tbl>
    <w:p w14:paraId="50223F3A" w14:textId="77777777" w:rsidR="003D4440" w:rsidRPr="00DB1776" w:rsidRDefault="003D4440">
      <w:pPr>
        <w:spacing w:after="40"/>
        <w:rPr>
          <w:rFonts w:asciiTheme="minorHAnsi" w:hAnsiTheme="minorHAnsi"/>
          <w:sz w:val="22"/>
          <w:szCs w:val="22"/>
        </w:rPr>
      </w:pPr>
    </w:p>
    <w:p w14:paraId="6F0ED288" w14:textId="0C64F36F" w:rsidR="00332131" w:rsidRPr="00332131" w:rsidRDefault="00391C19" w:rsidP="00332131">
      <w:pPr>
        <w:spacing w:before="160" w:after="80"/>
        <w:rPr>
          <w:rFonts w:asciiTheme="minorHAnsi" w:hAnsiTheme="minorHAnsi"/>
          <w:b/>
          <w:bCs/>
          <w:color w:val="0C2340"/>
          <w:sz w:val="22"/>
          <w:szCs w:val="22"/>
        </w:rPr>
      </w:pPr>
      <w:r w:rsidRPr="00DB1776">
        <w:rPr>
          <w:rFonts w:asciiTheme="minorHAnsi" w:hAnsiTheme="minorHAnsi"/>
          <w:b/>
          <w:bCs/>
          <w:color w:val="0C2340"/>
          <w:sz w:val="22"/>
          <w:szCs w:val="22"/>
        </w:rPr>
        <w:t xml:space="preserve">Part B: </w:t>
      </w:r>
    </w:p>
    <w:p w14:paraId="4CE064EB" w14:textId="3CB8ADB2" w:rsidR="003D4440" w:rsidRPr="00DB1776" w:rsidRDefault="00391C19">
      <w:pPr>
        <w:spacing w:before="160" w:after="80"/>
        <w:rPr>
          <w:rFonts w:asciiTheme="minorHAnsi" w:hAnsiTheme="minorHAnsi"/>
          <w:sz w:val="22"/>
          <w:szCs w:val="22"/>
        </w:rPr>
      </w:pPr>
      <w:r w:rsidRPr="00DB1776">
        <w:rPr>
          <w:rFonts w:asciiTheme="minorHAnsi" w:hAnsiTheme="minorHAnsi"/>
          <w:b/>
          <w:bCs/>
          <w:color w:val="0C2340"/>
          <w:sz w:val="22"/>
          <w:szCs w:val="22"/>
        </w:rPr>
        <w:t>Conditions of Hire</w:t>
      </w:r>
    </w:p>
    <w:p w14:paraId="578C64D6" w14:textId="77777777" w:rsidR="003D4440" w:rsidRPr="00DB1776" w:rsidRDefault="00391C19">
      <w:pPr>
        <w:spacing w:before="120" w:after="50"/>
        <w:rPr>
          <w:rFonts w:asciiTheme="minorHAnsi" w:hAnsiTheme="minorHAnsi"/>
          <w:sz w:val="22"/>
          <w:szCs w:val="22"/>
        </w:rPr>
      </w:pPr>
      <w:r w:rsidRPr="00DB1776">
        <w:rPr>
          <w:rFonts w:asciiTheme="minorHAnsi" w:hAnsiTheme="minorHAnsi"/>
          <w:b/>
          <w:bCs/>
          <w:color w:val="BA0C2F"/>
          <w:sz w:val="22"/>
          <w:szCs w:val="22"/>
        </w:rPr>
        <w:t>1. Responsibility and supervision</w:t>
      </w:r>
    </w:p>
    <w:p w14:paraId="40053AF0" w14:textId="77777777" w:rsidR="003D4440" w:rsidRPr="00DB1776" w:rsidRDefault="00391C19">
      <w:pPr>
        <w:pStyle w:val="ListParagraph"/>
        <w:numPr>
          <w:ilvl w:val="0"/>
          <w:numId w:val="2"/>
        </w:numPr>
        <w:spacing w:after="40"/>
        <w:rPr>
          <w:rFonts w:asciiTheme="minorHAnsi" w:hAnsiTheme="minorHAnsi"/>
          <w:sz w:val="22"/>
          <w:szCs w:val="22"/>
        </w:rPr>
      </w:pPr>
      <w:r w:rsidRPr="00DB1776">
        <w:rPr>
          <w:rFonts w:asciiTheme="minorHAnsi" w:hAnsiTheme="minorHAnsi"/>
          <w:sz w:val="22"/>
          <w:szCs w:val="22"/>
        </w:rPr>
        <w:t>The Hirer must be at least 18 years old and is responsible for the supervision and orderly conduct of everyone attending the event.</w:t>
      </w:r>
    </w:p>
    <w:p w14:paraId="23B2D0D2" w14:textId="77777777" w:rsidR="003D4440" w:rsidRPr="00DB1776" w:rsidRDefault="00391C19">
      <w:pPr>
        <w:pStyle w:val="ListParagraph"/>
        <w:numPr>
          <w:ilvl w:val="0"/>
          <w:numId w:val="2"/>
        </w:numPr>
        <w:spacing w:after="40"/>
        <w:rPr>
          <w:rFonts w:asciiTheme="minorHAnsi" w:hAnsiTheme="minorHAnsi"/>
          <w:sz w:val="22"/>
          <w:szCs w:val="22"/>
        </w:rPr>
      </w:pPr>
      <w:r w:rsidRPr="00DB1776">
        <w:rPr>
          <w:rFonts w:asciiTheme="minorHAnsi" w:hAnsiTheme="minorHAnsi"/>
          <w:sz w:val="22"/>
          <w:szCs w:val="22"/>
        </w:rPr>
        <w:t>The Hirer is responsible for the premises and contents during the period of hire, including setting up and clearing away.</w:t>
      </w:r>
    </w:p>
    <w:p w14:paraId="1E01D4A5" w14:textId="77777777" w:rsidR="003D4440" w:rsidRDefault="00391C19">
      <w:pPr>
        <w:pStyle w:val="ListParagraph"/>
        <w:numPr>
          <w:ilvl w:val="0"/>
          <w:numId w:val="2"/>
        </w:numPr>
        <w:spacing w:after="40"/>
        <w:rPr>
          <w:rFonts w:asciiTheme="minorHAnsi" w:hAnsiTheme="minorHAnsi"/>
          <w:sz w:val="22"/>
          <w:szCs w:val="22"/>
        </w:rPr>
      </w:pPr>
      <w:r w:rsidRPr="00DB1776">
        <w:rPr>
          <w:rFonts w:asciiTheme="minorHAnsi" w:hAnsiTheme="minorHAnsi"/>
          <w:sz w:val="22"/>
          <w:szCs w:val="22"/>
        </w:rPr>
        <w:t>The number attending must not exceed the maximum hall occupancy of 100 people.</w:t>
      </w:r>
    </w:p>
    <w:p w14:paraId="42B05CF2" w14:textId="41C15E52" w:rsidR="00332131" w:rsidRDefault="00332131" w:rsidP="00332131">
      <w:pPr>
        <w:pStyle w:val="ListParagraph"/>
        <w:numPr>
          <w:ilvl w:val="0"/>
          <w:numId w:val="2"/>
        </w:numPr>
        <w:spacing w:after="40"/>
        <w:rPr>
          <w:rFonts w:asciiTheme="minorHAnsi" w:hAnsiTheme="minorHAnsi"/>
          <w:sz w:val="22"/>
          <w:szCs w:val="22"/>
        </w:rPr>
      </w:pPr>
      <w:r>
        <w:rPr>
          <w:rFonts w:asciiTheme="minorHAnsi" w:hAnsiTheme="minorHAnsi"/>
          <w:sz w:val="22"/>
          <w:szCs w:val="22"/>
        </w:rPr>
        <w:t>Hirers should allow additional time for setting up / tidying after the Hire</w:t>
      </w:r>
    </w:p>
    <w:p w14:paraId="32D700FD" w14:textId="3B3CB637" w:rsidR="00332131" w:rsidRPr="003D0FDE" w:rsidRDefault="003D0FDE" w:rsidP="003D0FDE">
      <w:pPr>
        <w:spacing w:after="40"/>
        <w:rPr>
          <w:rFonts w:asciiTheme="minorHAnsi" w:hAnsiTheme="minorHAnsi"/>
          <w:b/>
          <w:bCs/>
          <w:sz w:val="22"/>
          <w:szCs w:val="22"/>
        </w:rPr>
      </w:pPr>
      <w:r>
        <w:rPr>
          <w:rFonts w:asciiTheme="minorHAnsi" w:hAnsiTheme="minorHAnsi"/>
          <w:b/>
          <w:bCs/>
          <w:sz w:val="22"/>
          <w:szCs w:val="22"/>
        </w:rPr>
        <w:t>Hire Rates</w:t>
      </w:r>
    </w:p>
    <w:p w14:paraId="541CABB3" w14:textId="77777777" w:rsidR="003D0FDE" w:rsidRDefault="00332131" w:rsidP="003D0FDE">
      <w:pPr>
        <w:pStyle w:val="ListParagraph"/>
        <w:numPr>
          <w:ilvl w:val="0"/>
          <w:numId w:val="7"/>
        </w:numPr>
        <w:spacing w:after="40"/>
        <w:rPr>
          <w:rFonts w:asciiTheme="minorHAnsi" w:hAnsiTheme="minorHAnsi"/>
          <w:sz w:val="22"/>
          <w:szCs w:val="22"/>
        </w:rPr>
      </w:pPr>
      <w:r w:rsidRPr="003D0FDE">
        <w:rPr>
          <w:rFonts w:asciiTheme="minorHAnsi" w:hAnsiTheme="minorHAnsi"/>
          <w:sz w:val="22"/>
          <w:szCs w:val="22"/>
        </w:rPr>
        <w:t>£8.00 per hour concessionary rate for Treswell residents</w:t>
      </w:r>
    </w:p>
    <w:p w14:paraId="1BC22C18" w14:textId="77777777" w:rsidR="003D0FDE" w:rsidRDefault="00332131" w:rsidP="003D0FDE">
      <w:pPr>
        <w:pStyle w:val="ListParagraph"/>
        <w:numPr>
          <w:ilvl w:val="0"/>
          <w:numId w:val="7"/>
        </w:numPr>
        <w:spacing w:after="40"/>
        <w:rPr>
          <w:rFonts w:asciiTheme="minorHAnsi" w:hAnsiTheme="minorHAnsi"/>
          <w:sz w:val="22"/>
          <w:szCs w:val="22"/>
        </w:rPr>
      </w:pPr>
      <w:r w:rsidRPr="003D0FDE">
        <w:rPr>
          <w:rFonts w:asciiTheme="minorHAnsi" w:hAnsiTheme="minorHAnsi"/>
          <w:sz w:val="22"/>
          <w:szCs w:val="22"/>
        </w:rPr>
        <w:t>£10.00 per hour all other Hires</w:t>
      </w:r>
    </w:p>
    <w:p w14:paraId="78775772" w14:textId="61E86A90" w:rsidR="00332131" w:rsidRDefault="00332131" w:rsidP="003D0FDE">
      <w:pPr>
        <w:spacing w:after="40"/>
        <w:ind w:firstLine="360"/>
        <w:rPr>
          <w:rFonts w:asciiTheme="minorHAnsi" w:hAnsiTheme="minorHAnsi"/>
          <w:sz w:val="22"/>
          <w:szCs w:val="22"/>
        </w:rPr>
      </w:pPr>
      <w:r w:rsidRPr="003D0FDE">
        <w:rPr>
          <w:rFonts w:asciiTheme="minorHAnsi" w:hAnsiTheme="minorHAnsi"/>
          <w:sz w:val="22"/>
          <w:szCs w:val="22"/>
        </w:rPr>
        <w:t xml:space="preserve">A refundable </w:t>
      </w:r>
      <w:r w:rsidR="003D0FDE" w:rsidRPr="003D0FDE">
        <w:rPr>
          <w:rFonts w:asciiTheme="minorHAnsi" w:hAnsiTheme="minorHAnsi"/>
          <w:sz w:val="22"/>
          <w:szCs w:val="22"/>
        </w:rPr>
        <w:t>deposit of £50 may be required from Hirers.</w:t>
      </w:r>
    </w:p>
    <w:p w14:paraId="59EFC185" w14:textId="42F84DDF" w:rsidR="003D0FDE" w:rsidRDefault="003D0FDE" w:rsidP="003D0FDE">
      <w:pPr>
        <w:spacing w:after="40"/>
        <w:rPr>
          <w:rFonts w:asciiTheme="minorHAnsi" w:hAnsiTheme="minorHAnsi"/>
          <w:b/>
          <w:bCs/>
          <w:sz w:val="22"/>
          <w:szCs w:val="22"/>
        </w:rPr>
      </w:pPr>
      <w:r w:rsidRPr="003D0FDE">
        <w:rPr>
          <w:rFonts w:asciiTheme="minorHAnsi" w:hAnsiTheme="minorHAnsi"/>
          <w:b/>
          <w:bCs/>
          <w:sz w:val="22"/>
          <w:szCs w:val="22"/>
        </w:rPr>
        <w:t>B</w:t>
      </w:r>
      <w:r>
        <w:rPr>
          <w:rFonts w:asciiTheme="minorHAnsi" w:hAnsiTheme="minorHAnsi"/>
          <w:b/>
          <w:bCs/>
          <w:sz w:val="22"/>
          <w:szCs w:val="22"/>
        </w:rPr>
        <w:t>ar Hire Rates</w:t>
      </w:r>
    </w:p>
    <w:p w14:paraId="67F6C11E" w14:textId="3F15214E" w:rsidR="003D0FDE" w:rsidRPr="003D0FDE" w:rsidRDefault="003D0FDE" w:rsidP="003D0FDE">
      <w:pPr>
        <w:pStyle w:val="ListParagraph"/>
        <w:numPr>
          <w:ilvl w:val="0"/>
          <w:numId w:val="8"/>
        </w:numPr>
        <w:spacing w:after="40"/>
        <w:rPr>
          <w:rFonts w:asciiTheme="minorHAnsi" w:hAnsiTheme="minorHAnsi"/>
          <w:b/>
          <w:bCs/>
          <w:sz w:val="22"/>
          <w:szCs w:val="22"/>
        </w:rPr>
      </w:pPr>
      <w:proofErr w:type="gramStart"/>
      <w:r>
        <w:rPr>
          <w:rFonts w:asciiTheme="minorHAnsi" w:hAnsiTheme="minorHAnsi"/>
          <w:sz w:val="22"/>
          <w:szCs w:val="22"/>
        </w:rPr>
        <w:t>2 hour</w:t>
      </w:r>
      <w:proofErr w:type="gramEnd"/>
      <w:r>
        <w:rPr>
          <w:rFonts w:asciiTheme="minorHAnsi" w:hAnsiTheme="minorHAnsi"/>
          <w:sz w:val="22"/>
          <w:szCs w:val="22"/>
        </w:rPr>
        <w:t xml:space="preserve"> minimum hire period = £40.00</w:t>
      </w:r>
    </w:p>
    <w:p w14:paraId="72187512" w14:textId="20781EA1" w:rsidR="003D0FDE" w:rsidRPr="00645FD4" w:rsidRDefault="003D0FDE" w:rsidP="003D0FDE">
      <w:pPr>
        <w:pStyle w:val="ListParagraph"/>
        <w:numPr>
          <w:ilvl w:val="0"/>
          <w:numId w:val="8"/>
        </w:numPr>
        <w:spacing w:after="40"/>
        <w:rPr>
          <w:rFonts w:asciiTheme="minorHAnsi" w:hAnsiTheme="minorHAnsi"/>
          <w:b/>
          <w:bCs/>
          <w:sz w:val="22"/>
          <w:szCs w:val="22"/>
        </w:rPr>
      </w:pPr>
      <w:r>
        <w:rPr>
          <w:rFonts w:asciiTheme="minorHAnsi" w:hAnsiTheme="minorHAnsi"/>
          <w:sz w:val="22"/>
          <w:szCs w:val="22"/>
        </w:rPr>
        <w:t>£15 per hour thereafter</w:t>
      </w:r>
    </w:p>
    <w:p w14:paraId="59CE5B3C" w14:textId="77777777" w:rsidR="00645FD4" w:rsidRPr="003D0FDE" w:rsidRDefault="00645FD4" w:rsidP="00645FD4">
      <w:pPr>
        <w:pStyle w:val="ListParagraph"/>
        <w:spacing w:after="40"/>
        <w:ind w:left="720"/>
        <w:rPr>
          <w:rFonts w:asciiTheme="minorHAnsi" w:hAnsiTheme="minorHAnsi"/>
          <w:b/>
          <w:bCs/>
          <w:sz w:val="22"/>
          <w:szCs w:val="22"/>
        </w:rPr>
      </w:pPr>
    </w:p>
    <w:p w14:paraId="474774F0" w14:textId="77777777" w:rsidR="003D4440" w:rsidRPr="00DB1776" w:rsidRDefault="00391C19">
      <w:pPr>
        <w:spacing w:before="120" w:after="50"/>
        <w:rPr>
          <w:rFonts w:asciiTheme="minorHAnsi" w:hAnsiTheme="minorHAnsi"/>
          <w:sz w:val="22"/>
          <w:szCs w:val="22"/>
        </w:rPr>
      </w:pPr>
      <w:r w:rsidRPr="00DB1776">
        <w:rPr>
          <w:rFonts w:asciiTheme="minorHAnsi" w:hAnsiTheme="minorHAnsi"/>
          <w:b/>
          <w:bCs/>
          <w:color w:val="BA0C2F"/>
          <w:sz w:val="22"/>
          <w:szCs w:val="22"/>
        </w:rPr>
        <w:lastRenderedPageBreak/>
        <w:t>2. Health and safety</w:t>
      </w:r>
    </w:p>
    <w:p w14:paraId="1B5E0178" w14:textId="77777777" w:rsidR="003D4440" w:rsidRPr="00DB1776" w:rsidRDefault="00391C19">
      <w:pPr>
        <w:pStyle w:val="ListParagraph"/>
        <w:numPr>
          <w:ilvl w:val="0"/>
          <w:numId w:val="2"/>
        </w:numPr>
        <w:spacing w:after="40"/>
        <w:rPr>
          <w:rFonts w:asciiTheme="minorHAnsi" w:hAnsiTheme="minorHAnsi"/>
          <w:sz w:val="22"/>
          <w:szCs w:val="22"/>
        </w:rPr>
      </w:pPr>
      <w:r w:rsidRPr="00DB1776">
        <w:rPr>
          <w:rFonts w:asciiTheme="minorHAnsi" w:hAnsiTheme="minorHAnsi"/>
          <w:sz w:val="22"/>
          <w:szCs w:val="22"/>
        </w:rPr>
        <w:t>The Hirer agrees to comply with the village hall Health and Safety Policy, which is available on request and displayed on the notice board.</w:t>
      </w:r>
    </w:p>
    <w:p w14:paraId="006B09C0" w14:textId="77777777" w:rsidR="003D4440" w:rsidRPr="00DB1776" w:rsidRDefault="00391C19">
      <w:pPr>
        <w:pStyle w:val="ListParagraph"/>
        <w:numPr>
          <w:ilvl w:val="0"/>
          <w:numId w:val="2"/>
        </w:numPr>
        <w:spacing w:after="40"/>
        <w:rPr>
          <w:rFonts w:asciiTheme="minorHAnsi" w:hAnsiTheme="minorHAnsi"/>
          <w:sz w:val="22"/>
          <w:szCs w:val="22"/>
        </w:rPr>
      </w:pPr>
      <w:r w:rsidRPr="00DB1776">
        <w:rPr>
          <w:rFonts w:asciiTheme="minorHAnsi" w:hAnsiTheme="minorHAnsi"/>
          <w:sz w:val="22"/>
          <w:szCs w:val="22"/>
        </w:rPr>
        <w:t>Emergency exit doors must be kept clear and unlocked throughout the hiring, and the Hirer must be familiar with the fire exits, firefighting equipment and assembly point.</w:t>
      </w:r>
    </w:p>
    <w:p w14:paraId="2561C439" w14:textId="6C12D574" w:rsidR="003D4440" w:rsidRPr="00DB1776" w:rsidRDefault="00391C19">
      <w:pPr>
        <w:pStyle w:val="ListParagraph"/>
        <w:numPr>
          <w:ilvl w:val="0"/>
          <w:numId w:val="2"/>
        </w:numPr>
        <w:spacing w:after="40"/>
        <w:rPr>
          <w:rFonts w:asciiTheme="minorHAnsi" w:hAnsiTheme="minorHAnsi"/>
          <w:sz w:val="22"/>
          <w:szCs w:val="22"/>
        </w:rPr>
      </w:pPr>
      <w:r w:rsidRPr="00DB1776">
        <w:rPr>
          <w:rFonts w:asciiTheme="minorHAnsi" w:hAnsiTheme="minorHAnsi"/>
          <w:sz w:val="22"/>
          <w:szCs w:val="22"/>
        </w:rPr>
        <w:t xml:space="preserve">Any accident must be recorded in the accident book, kept in the first aid box in the sliding door cupboard in the hallway, and reported to a </w:t>
      </w:r>
      <w:r w:rsidR="0008234C" w:rsidRPr="00DB1776">
        <w:rPr>
          <w:rFonts w:asciiTheme="minorHAnsi" w:hAnsiTheme="minorHAnsi"/>
          <w:sz w:val="22"/>
          <w:szCs w:val="22"/>
        </w:rPr>
        <w:t>committee</w:t>
      </w:r>
      <w:r w:rsidRPr="00DB1776">
        <w:rPr>
          <w:rFonts w:asciiTheme="minorHAnsi" w:hAnsiTheme="minorHAnsi"/>
          <w:sz w:val="22"/>
          <w:szCs w:val="22"/>
        </w:rPr>
        <w:t xml:space="preserve"> member</w:t>
      </w:r>
      <w:r w:rsidR="0008234C">
        <w:rPr>
          <w:rFonts w:asciiTheme="minorHAnsi" w:hAnsiTheme="minorHAnsi"/>
          <w:sz w:val="22"/>
          <w:szCs w:val="22"/>
        </w:rPr>
        <w:t xml:space="preserve"> immediately.</w:t>
      </w:r>
    </w:p>
    <w:p w14:paraId="32B17E66" w14:textId="21BD3B1E" w:rsidR="003D4440" w:rsidRDefault="00391C19">
      <w:pPr>
        <w:pStyle w:val="ListParagraph"/>
        <w:numPr>
          <w:ilvl w:val="0"/>
          <w:numId w:val="2"/>
        </w:numPr>
        <w:spacing w:after="40"/>
        <w:rPr>
          <w:rFonts w:asciiTheme="minorHAnsi" w:hAnsiTheme="minorHAnsi"/>
          <w:sz w:val="22"/>
          <w:szCs w:val="22"/>
        </w:rPr>
      </w:pPr>
      <w:r w:rsidRPr="00DB1776">
        <w:rPr>
          <w:rFonts w:asciiTheme="minorHAnsi" w:hAnsiTheme="minorHAnsi"/>
          <w:sz w:val="22"/>
          <w:szCs w:val="22"/>
        </w:rPr>
        <w:t xml:space="preserve">Any fault, damage or hazard noticed during the hire must be reported to a </w:t>
      </w:r>
      <w:r w:rsidR="0008234C" w:rsidRPr="00DB1776">
        <w:rPr>
          <w:rFonts w:asciiTheme="minorHAnsi" w:hAnsiTheme="minorHAnsi"/>
          <w:sz w:val="22"/>
          <w:szCs w:val="22"/>
        </w:rPr>
        <w:t>committee</w:t>
      </w:r>
      <w:r w:rsidRPr="00DB1776">
        <w:rPr>
          <w:rFonts w:asciiTheme="minorHAnsi" w:hAnsiTheme="minorHAnsi"/>
          <w:sz w:val="22"/>
          <w:szCs w:val="22"/>
        </w:rPr>
        <w:t xml:space="preserve"> member </w:t>
      </w:r>
      <w:r w:rsidR="0008234C">
        <w:rPr>
          <w:rFonts w:asciiTheme="minorHAnsi" w:hAnsiTheme="minorHAnsi"/>
          <w:sz w:val="22"/>
          <w:szCs w:val="22"/>
        </w:rPr>
        <w:t xml:space="preserve">immediately. </w:t>
      </w:r>
    </w:p>
    <w:p w14:paraId="5E4ADD2A" w14:textId="77777777" w:rsidR="003D4440" w:rsidRPr="00DB1776" w:rsidRDefault="00391C19">
      <w:pPr>
        <w:spacing w:before="120" w:after="50"/>
        <w:rPr>
          <w:rFonts w:asciiTheme="minorHAnsi" w:hAnsiTheme="minorHAnsi"/>
          <w:sz w:val="22"/>
          <w:szCs w:val="22"/>
        </w:rPr>
      </w:pPr>
      <w:r w:rsidRPr="00DB1776">
        <w:rPr>
          <w:rFonts w:asciiTheme="minorHAnsi" w:hAnsiTheme="minorHAnsi"/>
          <w:b/>
          <w:bCs/>
          <w:color w:val="BA0C2F"/>
          <w:sz w:val="22"/>
          <w:szCs w:val="22"/>
        </w:rPr>
        <w:t>3. Use of the kitchen</w:t>
      </w:r>
    </w:p>
    <w:p w14:paraId="79138F19" w14:textId="77777777" w:rsidR="003D4440" w:rsidRPr="00DB1776" w:rsidRDefault="00391C19">
      <w:pPr>
        <w:pStyle w:val="ListParagraph"/>
        <w:numPr>
          <w:ilvl w:val="0"/>
          <w:numId w:val="2"/>
        </w:numPr>
        <w:spacing w:after="40"/>
        <w:rPr>
          <w:rFonts w:asciiTheme="minorHAnsi" w:hAnsiTheme="minorHAnsi"/>
          <w:sz w:val="22"/>
          <w:szCs w:val="22"/>
        </w:rPr>
      </w:pPr>
      <w:r w:rsidRPr="00DB1776">
        <w:rPr>
          <w:rFonts w:asciiTheme="minorHAnsi" w:hAnsiTheme="minorHAnsi"/>
          <w:sz w:val="22"/>
          <w:szCs w:val="22"/>
        </w:rPr>
        <w:t xml:space="preserve">Use of the kitchen is permitted only </w:t>
      </w:r>
      <w:proofErr w:type="gramStart"/>
      <w:r w:rsidRPr="00DB1776">
        <w:rPr>
          <w:rFonts w:asciiTheme="minorHAnsi" w:hAnsiTheme="minorHAnsi"/>
          <w:sz w:val="22"/>
          <w:szCs w:val="22"/>
        </w:rPr>
        <w:t>where</w:t>
      </w:r>
      <w:proofErr w:type="gramEnd"/>
      <w:r w:rsidRPr="00DB1776">
        <w:rPr>
          <w:rFonts w:asciiTheme="minorHAnsi" w:hAnsiTheme="minorHAnsi"/>
          <w:sz w:val="22"/>
          <w:szCs w:val="22"/>
        </w:rPr>
        <w:t xml:space="preserve"> agreed in Part A. The Hirer must read and follow the Kitchen Safe Use Notice displayed in the kitchen.</w:t>
      </w:r>
    </w:p>
    <w:p w14:paraId="7E65BDBF" w14:textId="77777777" w:rsidR="003D4440" w:rsidRPr="00DB1776" w:rsidRDefault="00391C19">
      <w:pPr>
        <w:pStyle w:val="ListParagraph"/>
        <w:numPr>
          <w:ilvl w:val="0"/>
          <w:numId w:val="2"/>
        </w:numPr>
        <w:spacing w:after="40"/>
        <w:rPr>
          <w:rFonts w:asciiTheme="minorHAnsi" w:hAnsiTheme="minorHAnsi"/>
          <w:sz w:val="22"/>
          <w:szCs w:val="22"/>
        </w:rPr>
      </w:pPr>
      <w:r w:rsidRPr="00DB1776">
        <w:rPr>
          <w:rFonts w:asciiTheme="minorHAnsi" w:hAnsiTheme="minorHAnsi"/>
          <w:sz w:val="22"/>
          <w:szCs w:val="22"/>
        </w:rPr>
        <w:t>The Hirer is responsible for the safe and hygienic preparation, handling and serving of their own food, and for compliance with food safety law where food is provided.</w:t>
      </w:r>
    </w:p>
    <w:p w14:paraId="202D3868" w14:textId="77777777" w:rsidR="003D4440" w:rsidRPr="00DB1776" w:rsidRDefault="00391C19">
      <w:pPr>
        <w:pStyle w:val="ListParagraph"/>
        <w:numPr>
          <w:ilvl w:val="0"/>
          <w:numId w:val="2"/>
        </w:numPr>
        <w:spacing w:after="40"/>
        <w:rPr>
          <w:rFonts w:asciiTheme="minorHAnsi" w:hAnsiTheme="minorHAnsi"/>
          <w:sz w:val="22"/>
          <w:szCs w:val="22"/>
        </w:rPr>
      </w:pPr>
      <w:r w:rsidRPr="00DB1776">
        <w:rPr>
          <w:rFonts w:asciiTheme="minorHAnsi" w:hAnsiTheme="minorHAnsi"/>
          <w:sz w:val="22"/>
          <w:szCs w:val="22"/>
        </w:rPr>
        <w:t>The water boiler must not be carried or tipped while it holds hot water. Children are allowed in the kitchen only under close supervision.</w:t>
      </w:r>
    </w:p>
    <w:p w14:paraId="01D9B68A" w14:textId="5F73067A" w:rsidR="003D4440" w:rsidRPr="00DB1776" w:rsidRDefault="00391C19">
      <w:pPr>
        <w:pStyle w:val="ListParagraph"/>
        <w:numPr>
          <w:ilvl w:val="0"/>
          <w:numId w:val="2"/>
        </w:numPr>
        <w:spacing w:after="40"/>
        <w:rPr>
          <w:rFonts w:asciiTheme="minorHAnsi" w:hAnsiTheme="minorHAnsi"/>
          <w:sz w:val="22"/>
          <w:szCs w:val="22"/>
        </w:rPr>
      </w:pPr>
      <w:r w:rsidRPr="00DB1776">
        <w:rPr>
          <w:rFonts w:asciiTheme="minorHAnsi" w:hAnsiTheme="minorHAnsi"/>
          <w:sz w:val="22"/>
          <w:szCs w:val="22"/>
        </w:rPr>
        <w:t>The kitchen, equipment and crockery must be left clean and tidy, with appliances switched off and rubbish removed to the bins provided.</w:t>
      </w:r>
      <w:r w:rsidR="00DB1776">
        <w:rPr>
          <w:rFonts w:asciiTheme="minorHAnsi" w:hAnsiTheme="minorHAnsi"/>
          <w:sz w:val="22"/>
          <w:szCs w:val="22"/>
        </w:rPr>
        <w:t xml:space="preserve">  All food waste must be taken away by the hirer at the end of the hire period.</w:t>
      </w:r>
    </w:p>
    <w:p w14:paraId="183C8DEC" w14:textId="77777777" w:rsidR="003D4440" w:rsidRPr="00DB1776" w:rsidRDefault="00391C19">
      <w:pPr>
        <w:spacing w:before="120" w:after="50"/>
        <w:rPr>
          <w:rFonts w:asciiTheme="minorHAnsi" w:hAnsiTheme="minorHAnsi"/>
          <w:sz w:val="22"/>
          <w:szCs w:val="22"/>
        </w:rPr>
      </w:pPr>
      <w:r w:rsidRPr="00DB1776">
        <w:rPr>
          <w:rFonts w:asciiTheme="minorHAnsi" w:hAnsiTheme="minorHAnsi"/>
          <w:b/>
          <w:bCs/>
          <w:color w:val="BA0C2F"/>
          <w:sz w:val="22"/>
          <w:szCs w:val="22"/>
        </w:rPr>
        <w:t>4. Fire safety and emergencies</w:t>
      </w:r>
    </w:p>
    <w:p w14:paraId="661D5CA5" w14:textId="77777777" w:rsidR="003D4440" w:rsidRPr="00DB1776" w:rsidRDefault="00391C19">
      <w:pPr>
        <w:pStyle w:val="ListParagraph"/>
        <w:numPr>
          <w:ilvl w:val="0"/>
          <w:numId w:val="2"/>
        </w:numPr>
        <w:spacing w:after="40"/>
        <w:rPr>
          <w:rFonts w:asciiTheme="minorHAnsi" w:hAnsiTheme="minorHAnsi"/>
          <w:sz w:val="22"/>
          <w:szCs w:val="22"/>
        </w:rPr>
      </w:pPr>
      <w:r w:rsidRPr="00DB1776">
        <w:rPr>
          <w:rFonts w:asciiTheme="minorHAnsi" w:hAnsiTheme="minorHAnsi"/>
          <w:sz w:val="22"/>
          <w:szCs w:val="22"/>
        </w:rPr>
        <w:t>In the event of fire, the Hirer must raise the alarm, evacuate by the nearest exit, call the emergency services and assemble at the assembly point shown on the fire plan.</w:t>
      </w:r>
    </w:p>
    <w:p w14:paraId="0F78027B" w14:textId="77777777" w:rsidR="003D4440" w:rsidRPr="00DB1776" w:rsidRDefault="00391C19">
      <w:pPr>
        <w:pStyle w:val="ListParagraph"/>
        <w:numPr>
          <w:ilvl w:val="0"/>
          <w:numId w:val="2"/>
        </w:numPr>
        <w:spacing w:after="40"/>
        <w:rPr>
          <w:rFonts w:asciiTheme="minorHAnsi" w:hAnsiTheme="minorHAnsi"/>
          <w:sz w:val="22"/>
          <w:szCs w:val="22"/>
        </w:rPr>
      </w:pPr>
      <w:r w:rsidRPr="00DB1776">
        <w:rPr>
          <w:rFonts w:asciiTheme="minorHAnsi" w:hAnsiTheme="minorHAnsi"/>
          <w:sz w:val="22"/>
          <w:szCs w:val="22"/>
        </w:rPr>
        <w:t xml:space="preserve">The hall What3Words location is </w:t>
      </w:r>
      <w:proofErr w:type="gramStart"/>
      <w:r w:rsidRPr="00DB1776">
        <w:rPr>
          <w:rFonts w:asciiTheme="minorHAnsi" w:hAnsiTheme="minorHAnsi"/>
          <w:sz w:val="22"/>
          <w:szCs w:val="22"/>
        </w:rPr>
        <w:t>FOLLOWERS.COOKIE.CHOIRS</w:t>
      </w:r>
      <w:proofErr w:type="gramEnd"/>
      <w:r w:rsidRPr="00DB1776">
        <w:rPr>
          <w:rFonts w:asciiTheme="minorHAnsi" w:hAnsiTheme="minorHAnsi"/>
          <w:sz w:val="22"/>
          <w:szCs w:val="22"/>
        </w:rPr>
        <w:t>. The nearest A&amp;E is Bassetlaw Hospital, Worksop, and the nearest minor injuries unit is John Coupland Hospital, Gainsborough.</w:t>
      </w:r>
    </w:p>
    <w:p w14:paraId="0A03E8AD" w14:textId="77777777" w:rsidR="003D4440" w:rsidRPr="00DB1776" w:rsidRDefault="00391C19">
      <w:pPr>
        <w:pStyle w:val="ListParagraph"/>
        <w:numPr>
          <w:ilvl w:val="0"/>
          <w:numId w:val="2"/>
        </w:numPr>
        <w:spacing w:after="40"/>
        <w:rPr>
          <w:rFonts w:asciiTheme="minorHAnsi" w:hAnsiTheme="minorHAnsi"/>
          <w:sz w:val="22"/>
          <w:szCs w:val="22"/>
        </w:rPr>
      </w:pPr>
      <w:r w:rsidRPr="00DB1776">
        <w:rPr>
          <w:rFonts w:asciiTheme="minorHAnsi" w:hAnsiTheme="minorHAnsi"/>
          <w:sz w:val="22"/>
          <w:szCs w:val="22"/>
        </w:rPr>
        <w:t>The Hirer must not overcrowd the hall or obstruct exits, gangways or firefighting equipment.</w:t>
      </w:r>
    </w:p>
    <w:p w14:paraId="5301ECF8" w14:textId="77777777" w:rsidR="003D4440" w:rsidRPr="00DB1776" w:rsidRDefault="00391C19">
      <w:pPr>
        <w:spacing w:before="120" w:after="50"/>
        <w:rPr>
          <w:rFonts w:asciiTheme="minorHAnsi" w:hAnsiTheme="minorHAnsi"/>
          <w:sz w:val="22"/>
          <w:szCs w:val="22"/>
        </w:rPr>
      </w:pPr>
      <w:r w:rsidRPr="00DB1776">
        <w:rPr>
          <w:rFonts w:asciiTheme="minorHAnsi" w:hAnsiTheme="minorHAnsi"/>
          <w:b/>
          <w:bCs/>
          <w:color w:val="BA0C2F"/>
          <w:sz w:val="22"/>
          <w:szCs w:val="22"/>
        </w:rPr>
        <w:t>5. Electrical equipment</w:t>
      </w:r>
    </w:p>
    <w:p w14:paraId="0BECC1CF" w14:textId="77777777" w:rsidR="003D4440" w:rsidRPr="00DB1776" w:rsidRDefault="00391C19">
      <w:pPr>
        <w:pStyle w:val="ListParagraph"/>
        <w:numPr>
          <w:ilvl w:val="0"/>
          <w:numId w:val="2"/>
        </w:numPr>
        <w:spacing w:after="40"/>
        <w:rPr>
          <w:rFonts w:asciiTheme="minorHAnsi" w:hAnsiTheme="minorHAnsi"/>
          <w:sz w:val="22"/>
          <w:szCs w:val="22"/>
        </w:rPr>
      </w:pPr>
      <w:r w:rsidRPr="00DB1776">
        <w:rPr>
          <w:rFonts w:asciiTheme="minorHAnsi" w:hAnsiTheme="minorHAnsi"/>
          <w:sz w:val="22"/>
          <w:szCs w:val="22"/>
        </w:rPr>
        <w:t>Any portable electrical equipment brought to the hall must be in good condition and have been Portable Appliance Tested.</w:t>
      </w:r>
    </w:p>
    <w:p w14:paraId="14D3E244" w14:textId="77777777" w:rsidR="003D4440" w:rsidRPr="00DB1776" w:rsidRDefault="00391C19">
      <w:pPr>
        <w:pStyle w:val="ListParagraph"/>
        <w:numPr>
          <w:ilvl w:val="0"/>
          <w:numId w:val="2"/>
        </w:numPr>
        <w:spacing w:after="40"/>
        <w:rPr>
          <w:rFonts w:asciiTheme="minorHAnsi" w:hAnsiTheme="minorHAnsi"/>
          <w:sz w:val="22"/>
          <w:szCs w:val="22"/>
        </w:rPr>
      </w:pPr>
      <w:r w:rsidRPr="00DB1776">
        <w:rPr>
          <w:rFonts w:asciiTheme="minorHAnsi" w:hAnsiTheme="minorHAnsi"/>
          <w:sz w:val="22"/>
          <w:szCs w:val="22"/>
        </w:rPr>
        <w:t>Damaged equipment, or equipment showing signs of water penetration, must not be used.</w:t>
      </w:r>
    </w:p>
    <w:p w14:paraId="1F9C09CC" w14:textId="77777777" w:rsidR="003D4440" w:rsidRPr="00DB1776" w:rsidRDefault="00391C19">
      <w:pPr>
        <w:spacing w:before="120" w:after="50"/>
        <w:rPr>
          <w:rFonts w:asciiTheme="minorHAnsi" w:hAnsiTheme="minorHAnsi"/>
          <w:sz w:val="22"/>
          <w:szCs w:val="22"/>
        </w:rPr>
      </w:pPr>
      <w:r w:rsidRPr="00DB1776">
        <w:rPr>
          <w:rFonts w:asciiTheme="minorHAnsi" w:hAnsiTheme="minorHAnsi"/>
          <w:b/>
          <w:bCs/>
          <w:color w:val="BA0C2F"/>
          <w:sz w:val="22"/>
          <w:szCs w:val="22"/>
        </w:rPr>
        <w:t>6. Licensing and alcohol</w:t>
      </w:r>
    </w:p>
    <w:p w14:paraId="40308856" w14:textId="77777777" w:rsidR="003D4440" w:rsidRPr="00DB1776" w:rsidRDefault="00391C19">
      <w:pPr>
        <w:pStyle w:val="ListParagraph"/>
        <w:numPr>
          <w:ilvl w:val="0"/>
          <w:numId w:val="2"/>
        </w:numPr>
        <w:spacing w:after="40"/>
        <w:rPr>
          <w:rFonts w:asciiTheme="minorHAnsi" w:hAnsiTheme="minorHAnsi"/>
          <w:sz w:val="22"/>
          <w:szCs w:val="22"/>
        </w:rPr>
      </w:pPr>
      <w:r w:rsidRPr="00DB1776">
        <w:rPr>
          <w:rFonts w:asciiTheme="minorHAnsi" w:hAnsiTheme="minorHAnsi"/>
          <w:sz w:val="22"/>
          <w:szCs w:val="22"/>
        </w:rPr>
        <w:t>The hall holds a Premises Licence (PL0435). Events organised by the Committee are covered by this licence between 09:00 and 23:30.</w:t>
      </w:r>
    </w:p>
    <w:p w14:paraId="20EB320C" w14:textId="505CCF3A" w:rsidR="003D4440" w:rsidRDefault="00391C19">
      <w:pPr>
        <w:pStyle w:val="ListParagraph"/>
        <w:numPr>
          <w:ilvl w:val="0"/>
          <w:numId w:val="2"/>
        </w:numPr>
        <w:spacing w:after="40"/>
        <w:rPr>
          <w:rFonts w:asciiTheme="minorHAnsi" w:hAnsiTheme="minorHAnsi"/>
          <w:sz w:val="22"/>
          <w:szCs w:val="22"/>
        </w:rPr>
      </w:pPr>
      <w:r w:rsidRPr="00DB1776">
        <w:rPr>
          <w:rFonts w:asciiTheme="minorHAnsi" w:hAnsiTheme="minorHAnsi"/>
          <w:sz w:val="22"/>
          <w:szCs w:val="22"/>
        </w:rPr>
        <w:t xml:space="preserve">A Hirer holding a </w:t>
      </w:r>
      <w:proofErr w:type="gramStart"/>
      <w:r w:rsidRPr="00DB1776">
        <w:rPr>
          <w:rFonts w:asciiTheme="minorHAnsi" w:hAnsiTheme="minorHAnsi"/>
          <w:sz w:val="22"/>
          <w:szCs w:val="22"/>
        </w:rPr>
        <w:t>third party</w:t>
      </w:r>
      <w:proofErr w:type="gramEnd"/>
      <w:r w:rsidRPr="00DB1776">
        <w:rPr>
          <w:rFonts w:asciiTheme="minorHAnsi" w:hAnsiTheme="minorHAnsi"/>
          <w:sz w:val="22"/>
          <w:szCs w:val="22"/>
        </w:rPr>
        <w:t xml:space="preserve"> event that involves licensable activities not covered by the hall licence is responsible for obtaining any necessary licence or permission</w:t>
      </w:r>
      <w:r w:rsidR="0008234C">
        <w:rPr>
          <w:rFonts w:asciiTheme="minorHAnsi" w:hAnsiTheme="minorHAnsi"/>
          <w:sz w:val="22"/>
          <w:szCs w:val="22"/>
        </w:rPr>
        <w:t xml:space="preserve"> themselves.</w:t>
      </w:r>
    </w:p>
    <w:p w14:paraId="79EBB1ED" w14:textId="113C71F3" w:rsidR="003D4440" w:rsidRDefault="00391C19">
      <w:pPr>
        <w:pStyle w:val="ListParagraph"/>
        <w:numPr>
          <w:ilvl w:val="0"/>
          <w:numId w:val="2"/>
        </w:numPr>
        <w:spacing w:after="40"/>
        <w:rPr>
          <w:rFonts w:asciiTheme="minorHAnsi" w:hAnsiTheme="minorHAnsi"/>
          <w:sz w:val="22"/>
          <w:szCs w:val="22"/>
        </w:rPr>
      </w:pPr>
      <w:r w:rsidRPr="00DB1776">
        <w:rPr>
          <w:rFonts w:asciiTheme="minorHAnsi" w:hAnsiTheme="minorHAnsi"/>
          <w:sz w:val="22"/>
          <w:szCs w:val="22"/>
        </w:rPr>
        <w:t xml:space="preserve">Where alcohol is to be sold, the Hirer must hold the appropriate authorisation </w:t>
      </w:r>
      <w:r w:rsidR="0008234C">
        <w:rPr>
          <w:rFonts w:asciiTheme="minorHAnsi" w:hAnsiTheme="minorHAnsi"/>
          <w:sz w:val="22"/>
          <w:szCs w:val="22"/>
        </w:rPr>
        <w:t xml:space="preserve">licence </w:t>
      </w:r>
      <w:r w:rsidRPr="00DB1776">
        <w:rPr>
          <w:rFonts w:asciiTheme="minorHAnsi" w:hAnsiTheme="minorHAnsi"/>
          <w:sz w:val="22"/>
          <w:szCs w:val="22"/>
        </w:rPr>
        <w:t>and agree it with the Committee in advance.</w:t>
      </w:r>
    </w:p>
    <w:p w14:paraId="276BDE0E" w14:textId="77777777" w:rsidR="003D0FDE" w:rsidRPr="00DB1776" w:rsidRDefault="003D0FDE" w:rsidP="003D0FDE">
      <w:pPr>
        <w:pStyle w:val="ListParagraph"/>
        <w:numPr>
          <w:ilvl w:val="0"/>
          <w:numId w:val="2"/>
        </w:numPr>
        <w:spacing w:after="40"/>
        <w:rPr>
          <w:rFonts w:asciiTheme="minorHAnsi" w:hAnsiTheme="minorHAnsi"/>
          <w:sz w:val="22"/>
          <w:szCs w:val="22"/>
        </w:rPr>
      </w:pPr>
      <w:r>
        <w:rPr>
          <w:rFonts w:asciiTheme="minorHAnsi" w:hAnsiTheme="minorHAnsi"/>
          <w:sz w:val="22"/>
          <w:szCs w:val="22"/>
        </w:rPr>
        <w:t xml:space="preserve">Absolutely no alcohol is permitted to be brought into the premises unless purchased from the bar </w:t>
      </w:r>
      <w:proofErr w:type="gramStart"/>
      <w:r>
        <w:rPr>
          <w:rFonts w:asciiTheme="minorHAnsi" w:hAnsiTheme="minorHAnsi"/>
          <w:sz w:val="22"/>
          <w:szCs w:val="22"/>
        </w:rPr>
        <w:t>with the exception of</w:t>
      </w:r>
      <w:proofErr w:type="gramEnd"/>
      <w:r>
        <w:rPr>
          <w:rFonts w:asciiTheme="minorHAnsi" w:hAnsiTheme="minorHAnsi"/>
          <w:sz w:val="22"/>
          <w:szCs w:val="22"/>
        </w:rPr>
        <w:t xml:space="preserve"> quantities of wine/champagne for a celebration toast.</w:t>
      </w:r>
    </w:p>
    <w:p w14:paraId="1292DE6E" w14:textId="6A2D35CC" w:rsidR="003D0FDE" w:rsidRPr="00DB1776" w:rsidRDefault="003D0FDE">
      <w:pPr>
        <w:pStyle w:val="ListParagraph"/>
        <w:numPr>
          <w:ilvl w:val="0"/>
          <w:numId w:val="2"/>
        </w:numPr>
        <w:spacing w:after="40"/>
        <w:rPr>
          <w:rFonts w:asciiTheme="minorHAnsi" w:hAnsiTheme="minorHAnsi"/>
          <w:sz w:val="22"/>
          <w:szCs w:val="22"/>
        </w:rPr>
      </w:pPr>
      <w:r>
        <w:rPr>
          <w:rFonts w:asciiTheme="minorHAnsi" w:hAnsiTheme="minorHAnsi"/>
          <w:sz w:val="22"/>
          <w:szCs w:val="22"/>
        </w:rPr>
        <w:t>Alcoholic drinks must not be taken outside of the Village Hall or on the Car Park Area.</w:t>
      </w:r>
    </w:p>
    <w:p w14:paraId="6215BA72" w14:textId="77777777" w:rsidR="003D4440" w:rsidRPr="00DB1776" w:rsidRDefault="00391C19">
      <w:pPr>
        <w:spacing w:before="120" w:after="50"/>
        <w:rPr>
          <w:rFonts w:asciiTheme="minorHAnsi" w:hAnsiTheme="minorHAnsi"/>
          <w:sz w:val="22"/>
          <w:szCs w:val="22"/>
        </w:rPr>
      </w:pPr>
      <w:r w:rsidRPr="00DB1776">
        <w:rPr>
          <w:rFonts w:asciiTheme="minorHAnsi" w:hAnsiTheme="minorHAnsi"/>
          <w:b/>
          <w:bCs/>
          <w:color w:val="BA0C2F"/>
          <w:sz w:val="22"/>
          <w:szCs w:val="22"/>
        </w:rPr>
        <w:t>7. Safeguarding</w:t>
      </w:r>
    </w:p>
    <w:p w14:paraId="769E903C" w14:textId="77777777" w:rsidR="003D4440" w:rsidRPr="00DB1776" w:rsidRDefault="00391C19">
      <w:pPr>
        <w:pStyle w:val="ListParagraph"/>
        <w:numPr>
          <w:ilvl w:val="0"/>
          <w:numId w:val="2"/>
        </w:numPr>
        <w:spacing w:after="40"/>
        <w:rPr>
          <w:rFonts w:asciiTheme="minorHAnsi" w:hAnsiTheme="minorHAnsi"/>
          <w:sz w:val="22"/>
          <w:szCs w:val="22"/>
        </w:rPr>
      </w:pPr>
      <w:r w:rsidRPr="00DB1776">
        <w:rPr>
          <w:rFonts w:asciiTheme="minorHAnsi" w:hAnsiTheme="minorHAnsi"/>
          <w:sz w:val="22"/>
          <w:szCs w:val="22"/>
        </w:rPr>
        <w:t>Where the event involves children or vulnerable adults, the Hirer is responsible for their own safeguarding arrangements, including any required Disclosure and Barring Service checks, in line with the hall Safeguarding Policy.</w:t>
      </w:r>
    </w:p>
    <w:p w14:paraId="3C10526C" w14:textId="77777777" w:rsidR="003D4440" w:rsidRPr="00DB1776" w:rsidRDefault="00391C19">
      <w:pPr>
        <w:pStyle w:val="ListParagraph"/>
        <w:numPr>
          <w:ilvl w:val="0"/>
          <w:numId w:val="2"/>
        </w:numPr>
        <w:spacing w:after="40"/>
        <w:rPr>
          <w:rFonts w:asciiTheme="minorHAnsi" w:hAnsiTheme="minorHAnsi"/>
          <w:sz w:val="22"/>
          <w:szCs w:val="22"/>
        </w:rPr>
      </w:pPr>
      <w:r w:rsidRPr="00DB1776">
        <w:rPr>
          <w:rFonts w:asciiTheme="minorHAnsi" w:hAnsiTheme="minorHAnsi"/>
          <w:sz w:val="22"/>
          <w:szCs w:val="22"/>
        </w:rPr>
        <w:t xml:space="preserve">Children must be </w:t>
      </w:r>
      <w:proofErr w:type="gramStart"/>
      <w:r w:rsidRPr="00DB1776">
        <w:rPr>
          <w:rFonts w:asciiTheme="minorHAnsi" w:hAnsiTheme="minorHAnsi"/>
          <w:sz w:val="22"/>
          <w:szCs w:val="22"/>
        </w:rPr>
        <w:t>supervised at all times</w:t>
      </w:r>
      <w:proofErr w:type="gramEnd"/>
      <w:r w:rsidRPr="00DB1776">
        <w:rPr>
          <w:rFonts w:asciiTheme="minorHAnsi" w:hAnsiTheme="minorHAnsi"/>
          <w:sz w:val="22"/>
          <w:szCs w:val="22"/>
        </w:rPr>
        <w:t>, particularly in the kitchen and near any equipment.</w:t>
      </w:r>
    </w:p>
    <w:p w14:paraId="2FB9BEB3" w14:textId="77777777" w:rsidR="003D0FDE" w:rsidRDefault="003D0FDE">
      <w:pPr>
        <w:spacing w:before="120" w:after="50"/>
        <w:rPr>
          <w:rFonts w:asciiTheme="minorHAnsi" w:hAnsiTheme="minorHAnsi"/>
          <w:b/>
          <w:bCs/>
          <w:color w:val="BA0C2F"/>
          <w:sz w:val="22"/>
          <w:szCs w:val="22"/>
        </w:rPr>
      </w:pPr>
    </w:p>
    <w:p w14:paraId="360299ED" w14:textId="77777777" w:rsidR="003D0FDE" w:rsidRDefault="003D0FDE">
      <w:pPr>
        <w:spacing w:before="120" w:after="50"/>
        <w:rPr>
          <w:rFonts w:asciiTheme="minorHAnsi" w:hAnsiTheme="minorHAnsi"/>
          <w:b/>
          <w:bCs/>
          <w:color w:val="BA0C2F"/>
          <w:sz w:val="22"/>
          <w:szCs w:val="22"/>
        </w:rPr>
      </w:pPr>
    </w:p>
    <w:p w14:paraId="250B21CA" w14:textId="77777777" w:rsidR="003D0FDE" w:rsidRDefault="003D0FDE">
      <w:pPr>
        <w:spacing w:before="120" w:after="50"/>
        <w:rPr>
          <w:rFonts w:asciiTheme="minorHAnsi" w:hAnsiTheme="minorHAnsi"/>
          <w:b/>
          <w:bCs/>
          <w:color w:val="BA0C2F"/>
          <w:sz w:val="22"/>
          <w:szCs w:val="22"/>
        </w:rPr>
      </w:pPr>
    </w:p>
    <w:p w14:paraId="5936C031" w14:textId="1CD7FCD4" w:rsidR="003D4440" w:rsidRPr="00DB1776" w:rsidRDefault="00391C19">
      <w:pPr>
        <w:spacing w:before="120" w:after="50"/>
        <w:rPr>
          <w:rFonts w:asciiTheme="minorHAnsi" w:hAnsiTheme="minorHAnsi"/>
          <w:sz w:val="22"/>
          <w:szCs w:val="22"/>
        </w:rPr>
      </w:pPr>
      <w:r w:rsidRPr="00DB1776">
        <w:rPr>
          <w:rFonts w:asciiTheme="minorHAnsi" w:hAnsiTheme="minorHAnsi"/>
          <w:b/>
          <w:bCs/>
          <w:color w:val="BA0C2F"/>
          <w:sz w:val="22"/>
          <w:szCs w:val="22"/>
        </w:rPr>
        <w:t>8. Smoking, vaping and behaviour</w:t>
      </w:r>
    </w:p>
    <w:p w14:paraId="2477F22B" w14:textId="77777777" w:rsidR="003D4440" w:rsidRPr="00DB1776" w:rsidRDefault="00391C19">
      <w:pPr>
        <w:pStyle w:val="ListParagraph"/>
        <w:numPr>
          <w:ilvl w:val="0"/>
          <w:numId w:val="2"/>
        </w:numPr>
        <w:spacing w:after="40"/>
        <w:rPr>
          <w:rFonts w:asciiTheme="minorHAnsi" w:hAnsiTheme="minorHAnsi"/>
          <w:sz w:val="22"/>
          <w:szCs w:val="22"/>
        </w:rPr>
      </w:pPr>
      <w:r w:rsidRPr="00DB1776">
        <w:rPr>
          <w:rFonts w:asciiTheme="minorHAnsi" w:hAnsiTheme="minorHAnsi"/>
          <w:sz w:val="22"/>
          <w:szCs w:val="22"/>
        </w:rPr>
        <w:t>Smoking and vaping are not permitted anywhere inside the hall. Anyone wishing to smoke or vape must do so outside, away from entrances and exits.</w:t>
      </w:r>
    </w:p>
    <w:p w14:paraId="28921159" w14:textId="61785C22" w:rsidR="003D4440" w:rsidRPr="00DB1776" w:rsidRDefault="00391C19">
      <w:pPr>
        <w:pStyle w:val="ListParagraph"/>
        <w:numPr>
          <w:ilvl w:val="0"/>
          <w:numId w:val="2"/>
        </w:numPr>
        <w:spacing w:after="40"/>
        <w:rPr>
          <w:rFonts w:asciiTheme="minorHAnsi" w:hAnsiTheme="minorHAnsi"/>
          <w:sz w:val="22"/>
          <w:szCs w:val="22"/>
        </w:rPr>
      </w:pPr>
      <w:r w:rsidRPr="00DB1776">
        <w:rPr>
          <w:rFonts w:asciiTheme="minorHAnsi" w:hAnsiTheme="minorHAnsi"/>
          <w:sz w:val="22"/>
          <w:szCs w:val="22"/>
        </w:rPr>
        <w:t xml:space="preserve">The Hirer must avoid causing nuisance to neighbours, including excessive noise, and ensure the area is left quietly at the end of </w:t>
      </w:r>
      <w:r w:rsidR="0008234C">
        <w:rPr>
          <w:rFonts w:asciiTheme="minorHAnsi" w:hAnsiTheme="minorHAnsi"/>
          <w:sz w:val="22"/>
          <w:szCs w:val="22"/>
        </w:rPr>
        <w:t>an</w:t>
      </w:r>
      <w:r w:rsidRPr="00DB1776">
        <w:rPr>
          <w:rFonts w:asciiTheme="minorHAnsi" w:hAnsiTheme="minorHAnsi"/>
          <w:sz w:val="22"/>
          <w:szCs w:val="22"/>
        </w:rPr>
        <w:t xml:space="preserve"> event.</w:t>
      </w:r>
    </w:p>
    <w:p w14:paraId="06B03FE1" w14:textId="77777777" w:rsidR="003D4440" w:rsidRPr="00DB1776" w:rsidRDefault="00391C19">
      <w:pPr>
        <w:spacing w:before="120" w:after="50"/>
        <w:rPr>
          <w:rFonts w:asciiTheme="minorHAnsi" w:hAnsiTheme="minorHAnsi"/>
          <w:sz w:val="22"/>
          <w:szCs w:val="22"/>
        </w:rPr>
      </w:pPr>
      <w:r w:rsidRPr="00DB1776">
        <w:rPr>
          <w:rFonts w:asciiTheme="minorHAnsi" w:hAnsiTheme="minorHAnsi"/>
          <w:b/>
          <w:bCs/>
          <w:color w:val="BA0C2F"/>
          <w:sz w:val="22"/>
          <w:szCs w:val="22"/>
        </w:rPr>
        <w:t>9. Damage, cleaning and leaving the hall</w:t>
      </w:r>
    </w:p>
    <w:p w14:paraId="637CFA24" w14:textId="77777777" w:rsidR="00DB1776" w:rsidRDefault="00DB1776">
      <w:pPr>
        <w:pStyle w:val="ListParagraph"/>
        <w:numPr>
          <w:ilvl w:val="0"/>
          <w:numId w:val="2"/>
        </w:numPr>
        <w:spacing w:after="40"/>
        <w:rPr>
          <w:rFonts w:asciiTheme="minorHAnsi" w:hAnsiTheme="minorHAnsi"/>
          <w:sz w:val="22"/>
          <w:szCs w:val="22"/>
        </w:rPr>
      </w:pPr>
      <w:r>
        <w:rPr>
          <w:rFonts w:asciiTheme="minorHAnsi" w:hAnsiTheme="minorHAnsi"/>
          <w:sz w:val="22"/>
          <w:szCs w:val="22"/>
        </w:rPr>
        <w:t>Damage and breakages must be reported to a member of the Committee as soon as practicably possible.</w:t>
      </w:r>
    </w:p>
    <w:p w14:paraId="328F4539" w14:textId="7ADBF618" w:rsidR="003D4440" w:rsidRPr="00DB1776" w:rsidRDefault="00391C19">
      <w:pPr>
        <w:pStyle w:val="ListParagraph"/>
        <w:numPr>
          <w:ilvl w:val="0"/>
          <w:numId w:val="2"/>
        </w:numPr>
        <w:spacing w:after="40"/>
        <w:rPr>
          <w:rFonts w:asciiTheme="minorHAnsi" w:hAnsiTheme="minorHAnsi"/>
          <w:sz w:val="22"/>
          <w:szCs w:val="22"/>
        </w:rPr>
      </w:pPr>
      <w:r w:rsidRPr="00DB1776">
        <w:rPr>
          <w:rFonts w:asciiTheme="minorHAnsi" w:hAnsiTheme="minorHAnsi"/>
          <w:sz w:val="22"/>
          <w:szCs w:val="22"/>
        </w:rPr>
        <w:t>The Hirer is responsible for the cost of making good any damage to the premises, contents or grounds during the hire, beyond reasonable wear and tear.</w:t>
      </w:r>
    </w:p>
    <w:p w14:paraId="3D5F752C" w14:textId="77777777" w:rsidR="003D4440" w:rsidRPr="00DB1776" w:rsidRDefault="00391C19">
      <w:pPr>
        <w:pStyle w:val="ListParagraph"/>
        <w:numPr>
          <w:ilvl w:val="0"/>
          <w:numId w:val="2"/>
        </w:numPr>
        <w:spacing w:after="40"/>
        <w:rPr>
          <w:rFonts w:asciiTheme="minorHAnsi" w:hAnsiTheme="minorHAnsi"/>
          <w:sz w:val="22"/>
          <w:szCs w:val="22"/>
        </w:rPr>
      </w:pPr>
      <w:r w:rsidRPr="00DB1776">
        <w:rPr>
          <w:rFonts w:asciiTheme="minorHAnsi" w:hAnsiTheme="minorHAnsi"/>
          <w:sz w:val="22"/>
          <w:szCs w:val="22"/>
        </w:rPr>
        <w:t>The hall must be left clean and tidy, with furniture returned to its stored position using the trolleys provided, and all lights and appliances switched off.</w:t>
      </w:r>
    </w:p>
    <w:p w14:paraId="121EEE2E" w14:textId="7A214A28" w:rsidR="003D4440" w:rsidRPr="00DB1776" w:rsidRDefault="00391C19">
      <w:pPr>
        <w:pStyle w:val="ListParagraph"/>
        <w:numPr>
          <w:ilvl w:val="0"/>
          <w:numId w:val="2"/>
        </w:numPr>
        <w:spacing w:after="40"/>
        <w:rPr>
          <w:rFonts w:asciiTheme="minorHAnsi" w:hAnsiTheme="minorHAnsi"/>
          <w:sz w:val="22"/>
          <w:szCs w:val="22"/>
        </w:rPr>
      </w:pPr>
      <w:r w:rsidRPr="00DB1776">
        <w:rPr>
          <w:rFonts w:asciiTheme="minorHAnsi" w:hAnsiTheme="minorHAnsi"/>
          <w:sz w:val="22"/>
          <w:szCs w:val="22"/>
        </w:rPr>
        <w:t>The deposit</w:t>
      </w:r>
      <w:r w:rsidR="0008234C">
        <w:rPr>
          <w:rFonts w:asciiTheme="minorHAnsi" w:hAnsiTheme="minorHAnsi"/>
          <w:sz w:val="22"/>
          <w:szCs w:val="22"/>
        </w:rPr>
        <w:t xml:space="preserve"> if appropriate</w:t>
      </w:r>
      <w:r w:rsidRPr="00DB1776">
        <w:rPr>
          <w:rFonts w:asciiTheme="minorHAnsi" w:hAnsiTheme="minorHAnsi"/>
          <w:sz w:val="22"/>
          <w:szCs w:val="22"/>
        </w:rPr>
        <w:t xml:space="preserve"> may be retained in full or in part to cover damage, additional cleaning or overrunning.</w:t>
      </w:r>
    </w:p>
    <w:p w14:paraId="47A42258" w14:textId="77777777" w:rsidR="003D4440" w:rsidRPr="00DB1776" w:rsidRDefault="00391C19">
      <w:pPr>
        <w:spacing w:before="120" w:after="50"/>
        <w:rPr>
          <w:rFonts w:asciiTheme="minorHAnsi" w:hAnsiTheme="minorHAnsi"/>
          <w:sz w:val="22"/>
          <w:szCs w:val="22"/>
        </w:rPr>
      </w:pPr>
      <w:r w:rsidRPr="00DB1776">
        <w:rPr>
          <w:rFonts w:asciiTheme="minorHAnsi" w:hAnsiTheme="minorHAnsi"/>
          <w:b/>
          <w:bCs/>
          <w:color w:val="BA0C2F"/>
          <w:sz w:val="22"/>
          <w:szCs w:val="22"/>
        </w:rPr>
        <w:t>10. Insurance and liability</w:t>
      </w:r>
    </w:p>
    <w:p w14:paraId="7EC65651" w14:textId="77777777" w:rsidR="003D4440" w:rsidRPr="00DB1776" w:rsidRDefault="00391C19">
      <w:pPr>
        <w:pStyle w:val="ListParagraph"/>
        <w:numPr>
          <w:ilvl w:val="0"/>
          <w:numId w:val="2"/>
        </w:numPr>
        <w:spacing w:after="40"/>
        <w:rPr>
          <w:rFonts w:asciiTheme="minorHAnsi" w:hAnsiTheme="minorHAnsi"/>
          <w:sz w:val="22"/>
          <w:szCs w:val="22"/>
        </w:rPr>
      </w:pPr>
      <w:r w:rsidRPr="00DB1776">
        <w:rPr>
          <w:rFonts w:asciiTheme="minorHAnsi" w:hAnsiTheme="minorHAnsi"/>
          <w:sz w:val="22"/>
          <w:szCs w:val="22"/>
        </w:rPr>
        <w:t>The Committee holds Public Liability insurance for the hall through its insurers. This does not cover the Hirer's own activities, equipment or property.</w:t>
      </w:r>
    </w:p>
    <w:p w14:paraId="19EA6527" w14:textId="77777777" w:rsidR="003D4440" w:rsidRPr="00DB1776" w:rsidRDefault="00391C19">
      <w:pPr>
        <w:pStyle w:val="ListParagraph"/>
        <w:numPr>
          <w:ilvl w:val="0"/>
          <w:numId w:val="2"/>
        </w:numPr>
        <w:spacing w:after="40"/>
        <w:rPr>
          <w:rFonts w:asciiTheme="minorHAnsi" w:hAnsiTheme="minorHAnsi"/>
          <w:sz w:val="22"/>
          <w:szCs w:val="22"/>
        </w:rPr>
      </w:pPr>
      <w:r w:rsidRPr="00DB1776">
        <w:rPr>
          <w:rFonts w:asciiTheme="minorHAnsi" w:hAnsiTheme="minorHAnsi"/>
          <w:sz w:val="22"/>
          <w:szCs w:val="22"/>
        </w:rPr>
        <w:t>The Hirer is advised to hold their own public liability cover for their event where appropriate, and the Committee may require evidence of this.</w:t>
      </w:r>
    </w:p>
    <w:p w14:paraId="5037493B" w14:textId="77777777" w:rsidR="003D4440" w:rsidRDefault="00391C19">
      <w:pPr>
        <w:pStyle w:val="ListParagraph"/>
        <w:numPr>
          <w:ilvl w:val="0"/>
          <w:numId w:val="2"/>
        </w:numPr>
        <w:spacing w:after="40"/>
        <w:rPr>
          <w:rFonts w:asciiTheme="minorHAnsi" w:hAnsiTheme="minorHAnsi"/>
          <w:sz w:val="22"/>
          <w:szCs w:val="22"/>
        </w:rPr>
      </w:pPr>
      <w:r w:rsidRPr="00DB1776">
        <w:rPr>
          <w:rFonts w:asciiTheme="minorHAnsi" w:hAnsiTheme="minorHAnsi"/>
          <w:sz w:val="22"/>
          <w:szCs w:val="22"/>
        </w:rPr>
        <w:t xml:space="preserve">The Committee accepts no liability for loss of or damage to the Hirer's or guests' property, or for personal injury, except </w:t>
      </w:r>
      <w:proofErr w:type="gramStart"/>
      <w:r w:rsidRPr="00DB1776">
        <w:rPr>
          <w:rFonts w:asciiTheme="minorHAnsi" w:hAnsiTheme="minorHAnsi"/>
          <w:sz w:val="22"/>
          <w:szCs w:val="22"/>
        </w:rPr>
        <w:t>where</w:t>
      </w:r>
      <w:proofErr w:type="gramEnd"/>
      <w:r w:rsidRPr="00DB1776">
        <w:rPr>
          <w:rFonts w:asciiTheme="minorHAnsi" w:hAnsiTheme="minorHAnsi"/>
          <w:sz w:val="22"/>
          <w:szCs w:val="22"/>
        </w:rPr>
        <w:t xml:space="preserve"> caused by the Committee's negligence.</w:t>
      </w:r>
    </w:p>
    <w:p w14:paraId="4B59D50D" w14:textId="65F75BB8" w:rsidR="003D0FDE" w:rsidRPr="00DB1776" w:rsidRDefault="003D0FDE">
      <w:pPr>
        <w:pStyle w:val="ListParagraph"/>
        <w:numPr>
          <w:ilvl w:val="0"/>
          <w:numId w:val="2"/>
        </w:numPr>
        <w:spacing w:after="40"/>
        <w:rPr>
          <w:rFonts w:asciiTheme="minorHAnsi" w:hAnsiTheme="minorHAnsi"/>
          <w:sz w:val="22"/>
          <w:szCs w:val="22"/>
        </w:rPr>
      </w:pPr>
      <w:r>
        <w:rPr>
          <w:rFonts w:asciiTheme="minorHAnsi" w:hAnsiTheme="minorHAnsi"/>
          <w:sz w:val="22"/>
          <w:szCs w:val="22"/>
        </w:rPr>
        <w:t>In the event of any infringements of national, local or bylaws and subsequent fines, the Hirer is fully responsible and liable for all costs incurred.</w:t>
      </w:r>
    </w:p>
    <w:p w14:paraId="740141E2" w14:textId="4D69817A" w:rsidR="003D4440" w:rsidRPr="00DB1776" w:rsidRDefault="00391C19">
      <w:pPr>
        <w:spacing w:before="120" w:after="50"/>
        <w:rPr>
          <w:rFonts w:asciiTheme="minorHAnsi" w:hAnsiTheme="minorHAnsi"/>
          <w:sz w:val="22"/>
          <w:szCs w:val="22"/>
        </w:rPr>
      </w:pPr>
      <w:r w:rsidRPr="00DB1776">
        <w:rPr>
          <w:rFonts w:asciiTheme="minorHAnsi" w:hAnsiTheme="minorHAnsi"/>
          <w:b/>
          <w:bCs/>
          <w:color w:val="BA0C2F"/>
          <w:sz w:val="22"/>
          <w:szCs w:val="22"/>
        </w:rPr>
        <w:t>11. Cancellation</w:t>
      </w:r>
    </w:p>
    <w:p w14:paraId="6F49790E" w14:textId="77777777" w:rsidR="003D4440" w:rsidRPr="00DB1776" w:rsidRDefault="00391C19">
      <w:pPr>
        <w:pStyle w:val="ListParagraph"/>
        <w:numPr>
          <w:ilvl w:val="0"/>
          <w:numId w:val="2"/>
        </w:numPr>
        <w:spacing w:after="40"/>
        <w:rPr>
          <w:rFonts w:asciiTheme="minorHAnsi" w:hAnsiTheme="minorHAnsi"/>
          <w:sz w:val="22"/>
          <w:szCs w:val="22"/>
        </w:rPr>
      </w:pPr>
      <w:r w:rsidRPr="00DB1776">
        <w:rPr>
          <w:rFonts w:asciiTheme="minorHAnsi" w:hAnsiTheme="minorHAnsi"/>
          <w:sz w:val="22"/>
          <w:szCs w:val="22"/>
        </w:rPr>
        <w:t>The Hirer should give as much notice as possible of any cancellation. The Committee's cancellation terms and any refund of fees or deposit will be as agreed at the time of booking.</w:t>
      </w:r>
    </w:p>
    <w:p w14:paraId="70B5F4F6" w14:textId="77777777" w:rsidR="003D4440" w:rsidRPr="00DB1776" w:rsidRDefault="00391C19">
      <w:pPr>
        <w:pStyle w:val="ListParagraph"/>
        <w:numPr>
          <w:ilvl w:val="0"/>
          <w:numId w:val="2"/>
        </w:numPr>
        <w:spacing w:after="40"/>
        <w:rPr>
          <w:rFonts w:asciiTheme="minorHAnsi" w:hAnsiTheme="minorHAnsi"/>
          <w:sz w:val="22"/>
          <w:szCs w:val="22"/>
        </w:rPr>
      </w:pPr>
      <w:r w:rsidRPr="00DB1776">
        <w:rPr>
          <w:rFonts w:asciiTheme="minorHAnsi" w:hAnsiTheme="minorHAnsi"/>
          <w:sz w:val="22"/>
          <w:szCs w:val="22"/>
        </w:rPr>
        <w:t>The Committee may cancel a booking in exceptional circumstances, in which case fees paid will be refunded.</w:t>
      </w:r>
    </w:p>
    <w:p w14:paraId="0F836A58" w14:textId="77777777" w:rsidR="003D4440" w:rsidRPr="00DB1776" w:rsidRDefault="00391C19">
      <w:pPr>
        <w:spacing w:before="120" w:after="50"/>
        <w:rPr>
          <w:rFonts w:asciiTheme="minorHAnsi" w:hAnsiTheme="minorHAnsi"/>
          <w:sz w:val="22"/>
          <w:szCs w:val="22"/>
        </w:rPr>
      </w:pPr>
      <w:r w:rsidRPr="00DB1776">
        <w:rPr>
          <w:rFonts w:asciiTheme="minorHAnsi" w:hAnsiTheme="minorHAnsi"/>
          <w:b/>
          <w:bCs/>
          <w:color w:val="BA0C2F"/>
          <w:sz w:val="22"/>
          <w:szCs w:val="22"/>
        </w:rPr>
        <w:t>12. Data protection</w:t>
      </w:r>
    </w:p>
    <w:p w14:paraId="3F9377E1" w14:textId="77777777" w:rsidR="003D4440" w:rsidRPr="00DB1776" w:rsidRDefault="00391C19">
      <w:pPr>
        <w:pStyle w:val="ListParagraph"/>
        <w:numPr>
          <w:ilvl w:val="0"/>
          <w:numId w:val="2"/>
        </w:numPr>
        <w:spacing w:after="40"/>
        <w:rPr>
          <w:rFonts w:asciiTheme="minorHAnsi" w:hAnsiTheme="minorHAnsi"/>
          <w:sz w:val="22"/>
          <w:szCs w:val="22"/>
        </w:rPr>
      </w:pPr>
      <w:r w:rsidRPr="00DB1776">
        <w:rPr>
          <w:rFonts w:asciiTheme="minorHAnsi" w:hAnsiTheme="minorHAnsi"/>
          <w:sz w:val="22"/>
          <w:szCs w:val="22"/>
        </w:rPr>
        <w:t>The Committee will hold the Hirer's contact details only for the purpose of administering the booking and will not share them except where required by law.</w:t>
      </w:r>
    </w:p>
    <w:p w14:paraId="49D0134A" w14:textId="77777777" w:rsidR="000D07FE" w:rsidRPr="00DB1776" w:rsidRDefault="000D07FE">
      <w:pPr>
        <w:spacing w:before="160" w:after="80"/>
        <w:rPr>
          <w:rFonts w:asciiTheme="minorHAnsi" w:hAnsiTheme="minorHAnsi"/>
          <w:b/>
          <w:bCs/>
          <w:color w:val="0C2340"/>
          <w:sz w:val="22"/>
          <w:szCs w:val="22"/>
        </w:rPr>
      </w:pPr>
    </w:p>
    <w:p w14:paraId="176AB846" w14:textId="2CB57ED9" w:rsidR="003D4440" w:rsidRPr="00DB1776" w:rsidRDefault="00391C19">
      <w:pPr>
        <w:spacing w:before="160" w:after="80"/>
        <w:rPr>
          <w:rFonts w:asciiTheme="minorHAnsi" w:hAnsiTheme="minorHAnsi"/>
          <w:sz w:val="22"/>
          <w:szCs w:val="22"/>
        </w:rPr>
      </w:pPr>
      <w:r w:rsidRPr="00DB1776">
        <w:rPr>
          <w:rFonts w:asciiTheme="minorHAnsi" w:hAnsiTheme="minorHAnsi"/>
          <w:b/>
          <w:bCs/>
          <w:color w:val="0C2340"/>
          <w:sz w:val="22"/>
          <w:szCs w:val="22"/>
        </w:rPr>
        <w:t>Part C: Declaration</w:t>
      </w:r>
    </w:p>
    <w:p w14:paraId="742C1E7B" w14:textId="77777777" w:rsidR="003D4440" w:rsidRPr="00DB1776" w:rsidRDefault="00391C19">
      <w:pPr>
        <w:spacing w:after="120"/>
        <w:rPr>
          <w:rFonts w:asciiTheme="minorHAnsi" w:hAnsiTheme="minorHAnsi"/>
          <w:sz w:val="22"/>
          <w:szCs w:val="22"/>
        </w:rPr>
      </w:pPr>
      <w:r w:rsidRPr="00DB1776">
        <w:rPr>
          <w:rFonts w:asciiTheme="minorHAnsi" w:hAnsiTheme="minorHAnsi"/>
          <w:sz w:val="22"/>
          <w:szCs w:val="22"/>
        </w:rPr>
        <w:t>I have read and agree to the Conditions of Hire above, and I accept responsibility for the hire as set out in this agreement.</w:t>
      </w:r>
    </w:p>
    <w:p w14:paraId="3DD85D4A" w14:textId="77777777" w:rsidR="000D07FE" w:rsidRPr="00DB1776" w:rsidRDefault="000D07FE">
      <w:pPr>
        <w:spacing w:after="120"/>
        <w:rPr>
          <w:rFonts w:asciiTheme="minorHAnsi" w:hAnsiTheme="minorHAnsi"/>
          <w:sz w:val="22"/>
          <w:szCs w:val="22"/>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3D4440" w:rsidRPr="00DB1776" w14:paraId="6F16A244" w14:textId="77777777">
        <w:tc>
          <w:tcPr>
            <w:tcW w:w="451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14:paraId="5B9A58B5" w14:textId="77777777" w:rsidR="003D4440" w:rsidRPr="00DB1776" w:rsidRDefault="00391C19">
            <w:pPr>
              <w:rPr>
                <w:rFonts w:asciiTheme="minorHAnsi" w:hAnsiTheme="minorHAnsi"/>
                <w:sz w:val="22"/>
                <w:szCs w:val="22"/>
              </w:rPr>
            </w:pPr>
            <w:r w:rsidRPr="00DB1776">
              <w:rPr>
                <w:rFonts w:asciiTheme="minorHAnsi" w:hAnsiTheme="minorHAnsi"/>
                <w:sz w:val="22"/>
                <w:szCs w:val="22"/>
              </w:rPr>
              <w:t>Signed by the hirer:</w:t>
            </w:r>
          </w:p>
        </w:tc>
        <w:tc>
          <w:tcPr>
            <w:tcW w:w="451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14:paraId="4B49F3B1" w14:textId="77777777" w:rsidR="003D4440" w:rsidRPr="00DB1776" w:rsidRDefault="00391C19">
            <w:pPr>
              <w:rPr>
                <w:rFonts w:asciiTheme="minorHAnsi" w:hAnsiTheme="minorHAnsi"/>
                <w:sz w:val="22"/>
                <w:szCs w:val="22"/>
              </w:rPr>
            </w:pPr>
            <w:r w:rsidRPr="00DB1776">
              <w:rPr>
                <w:rFonts w:asciiTheme="minorHAnsi" w:hAnsiTheme="minorHAnsi"/>
                <w:sz w:val="22"/>
                <w:szCs w:val="22"/>
              </w:rPr>
              <w:t>Signed for the committee:</w:t>
            </w:r>
          </w:p>
        </w:tc>
      </w:tr>
      <w:tr w:rsidR="003D4440" w:rsidRPr="00DB1776" w14:paraId="508121FE" w14:textId="77777777">
        <w:tc>
          <w:tcPr>
            <w:tcW w:w="451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14:paraId="525C0A28" w14:textId="77777777" w:rsidR="003D4440" w:rsidRPr="00DB1776" w:rsidRDefault="00391C19">
            <w:pPr>
              <w:rPr>
                <w:rFonts w:asciiTheme="minorHAnsi" w:hAnsiTheme="minorHAnsi"/>
                <w:sz w:val="22"/>
                <w:szCs w:val="22"/>
              </w:rPr>
            </w:pPr>
            <w:r w:rsidRPr="00DB1776">
              <w:rPr>
                <w:rFonts w:asciiTheme="minorHAnsi" w:hAnsiTheme="minorHAnsi"/>
                <w:sz w:val="22"/>
                <w:szCs w:val="22"/>
              </w:rPr>
              <w:t xml:space="preserve"> Name:</w:t>
            </w:r>
          </w:p>
        </w:tc>
        <w:tc>
          <w:tcPr>
            <w:tcW w:w="451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14:paraId="2FFE7953" w14:textId="77777777" w:rsidR="003D4440" w:rsidRPr="00DB1776" w:rsidRDefault="00391C19">
            <w:pPr>
              <w:rPr>
                <w:rFonts w:asciiTheme="minorHAnsi" w:hAnsiTheme="minorHAnsi"/>
                <w:sz w:val="22"/>
                <w:szCs w:val="22"/>
              </w:rPr>
            </w:pPr>
            <w:r w:rsidRPr="00DB1776">
              <w:rPr>
                <w:rFonts w:asciiTheme="minorHAnsi" w:hAnsiTheme="minorHAnsi"/>
                <w:sz w:val="22"/>
                <w:szCs w:val="22"/>
              </w:rPr>
              <w:t xml:space="preserve"> Name:</w:t>
            </w:r>
          </w:p>
        </w:tc>
      </w:tr>
      <w:tr w:rsidR="003D4440" w:rsidRPr="00DB1776" w14:paraId="38E6A817" w14:textId="77777777">
        <w:tc>
          <w:tcPr>
            <w:tcW w:w="451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14:paraId="0501FA00" w14:textId="77777777" w:rsidR="003D4440" w:rsidRPr="00DB1776" w:rsidRDefault="00391C19">
            <w:pPr>
              <w:rPr>
                <w:rFonts w:asciiTheme="minorHAnsi" w:hAnsiTheme="minorHAnsi"/>
                <w:sz w:val="22"/>
                <w:szCs w:val="22"/>
              </w:rPr>
            </w:pPr>
            <w:r w:rsidRPr="00DB1776">
              <w:rPr>
                <w:rFonts w:asciiTheme="minorHAnsi" w:hAnsiTheme="minorHAnsi"/>
                <w:sz w:val="22"/>
                <w:szCs w:val="22"/>
              </w:rPr>
              <w:t xml:space="preserve"> Date:</w:t>
            </w:r>
          </w:p>
        </w:tc>
        <w:tc>
          <w:tcPr>
            <w:tcW w:w="451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14:paraId="37E0749E" w14:textId="77777777" w:rsidR="003D4440" w:rsidRPr="00DB1776" w:rsidRDefault="00391C19">
            <w:pPr>
              <w:rPr>
                <w:rFonts w:asciiTheme="minorHAnsi" w:hAnsiTheme="minorHAnsi"/>
                <w:sz w:val="22"/>
                <w:szCs w:val="22"/>
              </w:rPr>
            </w:pPr>
            <w:r w:rsidRPr="00DB1776">
              <w:rPr>
                <w:rFonts w:asciiTheme="minorHAnsi" w:hAnsiTheme="minorHAnsi"/>
                <w:sz w:val="22"/>
                <w:szCs w:val="22"/>
              </w:rPr>
              <w:t xml:space="preserve"> Date:</w:t>
            </w:r>
          </w:p>
        </w:tc>
      </w:tr>
    </w:tbl>
    <w:p w14:paraId="03CB5A45" w14:textId="77777777" w:rsidR="00391C19" w:rsidRDefault="00391C19">
      <w:pPr>
        <w:rPr>
          <w:rFonts w:asciiTheme="minorHAnsi" w:hAnsiTheme="minorHAnsi"/>
          <w:sz w:val="22"/>
          <w:szCs w:val="22"/>
        </w:rPr>
      </w:pPr>
    </w:p>
    <w:p w14:paraId="45582E80" w14:textId="0DAEEBA3" w:rsidR="00B54301" w:rsidRPr="00B54301" w:rsidRDefault="00B54301" w:rsidP="00B54301">
      <w:pPr>
        <w:spacing w:after="120"/>
        <w:rPr>
          <w:rFonts w:asciiTheme="minorHAnsi" w:hAnsiTheme="minorHAnsi"/>
          <w:b/>
          <w:bCs/>
          <w:sz w:val="22"/>
          <w:szCs w:val="22"/>
        </w:rPr>
      </w:pPr>
      <w:r w:rsidRPr="00B54301">
        <w:rPr>
          <w:rFonts w:asciiTheme="minorHAnsi" w:hAnsiTheme="minorHAnsi"/>
          <w:b/>
          <w:bCs/>
          <w:sz w:val="22"/>
          <w:szCs w:val="22"/>
        </w:rPr>
        <w:t>Committee Members Contact Detail</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B54301" w:rsidRPr="00B54301" w14:paraId="2804EC49" w14:textId="77777777" w:rsidTr="00386678">
        <w:tc>
          <w:tcPr>
            <w:tcW w:w="451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14:paraId="62FCAB15" w14:textId="32D2EA17" w:rsidR="00B54301" w:rsidRPr="00B54301" w:rsidRDefault="00B54301" w:rsidP="00386678">
            <w:pPr>
              <w:rPr>
                <w:rFonts w:asciiTheme="minorHAnsi" w:hAnsiTheme="minorHAnsi"/>
                <w:sz w:val="22"/>
                <w:szCs w:val="22"/>
              </w:rPr>
            </w:pPr>
            <w:r w:rsidRPr="00B54301">
              <w:rPr>
                <w:rFonts w:asciiTheme="minorHAnsi" w:hAnsiTheme="minorHAnsi"/>
                <w:sz w:val="22"/>
                <w:szCs w:val="22"/>
              </w:rPr>
              <w:t>CHAIR</w:t>
            </w:r>
          </w:p>
        </w:tc>
        <w:tc>
          <w:tcPr>
            <w:tcW w:w="451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14:paraId="123C2284" w14:textId="72E6AB10" w:rsidR="00B54301" w:rsidRPr="00B54301" w:rsidRDefault="00B54301" w:rsidP="00386678">
            <w:pPr>
              <w:rPr>
                <w:rFonts w:asciiTheme="minorHAnsi" w:hAnsiTheme="minorHAnsi"/>
                <w:b/>
                <w:bCs/>
                <w:sz w:val="22"/>
                <w:szCs w:val="22"/>
              </w:rPr>
            </w:pPr>
            <w:r w:rsidRPr="00B54301">
              <w:rPr>
                <w:rFonts w:asciiTheme="minorHAnsi" w:hAnsiTheme="minorHAnsi"/>
                <w:b/>
                <w:bCs/>
                <w:sz w:val="22"/>
                <w:szCs w:val="22"/>
              </w:rPr>
              <w:t>Helen Cope - 07970504630</w:t>
            </w:r>
          </w:p>
        </w:tc>
      </w:tr>
      <w:tr w:rsidR="00B54301" w:rsidRPr="00B54301" w14:paraId="6498E497" w14:textId="77777777" w:rsidTr="00386678">
        <w:tc>
          <w:tcPr>
            <w:tcW w:w="451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14:paraId="5FE96730" w14:textId="52424225" w:rsidR="00B54301" w:rsidRPr="00B54301" w:rsidRDefault="00B54301" w:rsidP="00386678">
            <w:pPr>
              <w:rPr>
                <w:rFonts w:asciiTheme="minorHAnsi" w:hAnsiTheme="minorHAnsi"/>
                <w:sz w:val="22"/>
                <w:szCs w:val="22"/>
              </w:rPr>
            </w:pPr>
            <w:r w:rsidRPr="00B54301">
              <w:rPr>
                <w:rFonts w:asciiTheme="minorHAnsi" w:hAnsiTheme="minorHAnsi"/>
                <w:sz w:val="22"/>
                <w:szCs w:val="22"/>
              </w:rPr>
              <w:t xml:space="preserve"> SECRETARY </w:t>
            </w:r>
          </w:p>
        </w:tc>
        <w:tc>
          <w:tcPr>
            <w:tcW w:w="451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14:paraId="18287EE5" w14:textId="4BD9E40B" w:rsidR="00B54301" w:rsidRPr="00B54301" w:rsidRDefault="00B54301" w:rsidP="00386678">
            <w:pPr>
              <w:rPr>
                <w:rFonts w:asciiTheme="minorHAnsi" w:hAnsiTheme="minorHAnsi"/>
                <w:b/>
                <w:bCs/>
                <w:sz w:val="22"/>
                <w:szCs w:val="22"/>
              </w:rPr>
            </w:pPr>
            <w:r w:rsidRPr="00B54301">
              <w:rPr>
                <w:rFonts w:asciiTheme="minorHAnsi" w:hAnsiTheme="minorHAnsi"/>
                <w:b/>
                <w:bCs/>
                <w:sz w:val="22"/>
                <w:szCs w:val="22"/>
              </w:rPr>
              <w:t xml:space="preserve">Kate Hardie – 07891 696050 </w:t>
            </w:r>
          </w:p>
        </w:tc>
      </w:tr>
      <w:tr w:rsidR="00B54301" w:rsidRPr="00B54301" w14:paraId="2F942F19" w14:textId="77777777" w:rsidTr="00386678">
        <w:tc>
          <w:tcPr>
            <w:tcW w:w="451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14:paraId="5886670C" w14:textId="591A7D77" w:rsidR="00B54301" w:rsidRPr="00B54301" w:rsidRDefault="00B54301" w:rsidP="00386678">
            <w:pPr>
              <w:rPr>
                <w:rFonts w:asciiTheme="minorHAnsi" w:hAnsiTheme="minorHAnsi"/>
                <w:sz w:val="22"/>
                <w:szCs w:val="22"/>
              </w:rPr>
            </w:pPr>
            <w:r w:rsidRPr="00B54301">
              <w:rPr>
                <w:rFonts w:asciiTheme="minorHAnsi" w:hAnsiTheme="minorHAnsi"/>
                <w:sz w:val="22"/>
                <w:szCs w:val="22"/>
              </w:rPr>
              <w:t xml:space="preserve"> HEALTH &amp; SAFETY </w:t>
            </w:r>
          </w:p>
        </w:tc>
        <w:tc>
          <w:tcPr>
            <w:tcW w:w="451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14:paraId="372C0A4E" w14:textId="257EB595" w:rsidR="00B54301" w:rsidRPr="00B54301" w:rsidRDefault="00B54301" w:rsidP="00386678">
            <w:pPr>
              <w:rPr>
                <w:rFonts w:asciiTheme="minorHAnsi" w:hAnsiTheme="minorHAnsi"/>
                <w:b/>
                <w:bCs/>
                <w:sz w:val="22"/>
                <w:szCs w:val="22"/>
              </w:rPr>
            </w:pPr>
            <w:r w:rsidRPr="00B54301">
              <w:rPr>
                <w:rFonts w:asciiTheme="minorHAnsi" w:hAnsiTheme="minorHAnsi"/>
                <w:b/>
                <w:bCs/>
                <w:sz w:val="22"/>
                <w:szCs w:val="22"/>
              </w:rPr>
              <w:t>Shaun Cope – 07970 733058</w:t>
            </w:r>
          </w:p>
        </w:tc>
      </w:tr>
    </w:tbl>
    <w:p w14:paraId="6177A094" w14:textId="77777777" w:rsidR="00B54301" w:rsidRPr="00B54301" w:rsidRDefault="00B54301">
      <w:pPr>
        <w:rPr>
          <w:rFonts w:asciiTheme="minorHAnsi" w:hAnsiTheme="minorHAnsi"/>
          <w:b/>
          <w:bCs/>
          <w:sz w:val="22"/>
          <w:szCs w:val="22"/>
        </w:rPr>
      </w:pPr>
    </w:p>
    <w:sectPr w:rsidR="00B54301" w:rsidRPr="00B54301">
      <w:footerReference w:type="default" r:id="rId7"/>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938E5" w14:textId="77777777" w:rsidR="003D677E" w:rsidRDefault="003D677E">
      <w:r>
        <w:separator/>
      </w:r>
    </w:p>
  </w:endnote>
  <w:endnote w:type="continuationSeparator" w:id="0">
    <w:p w14:paraId="2848C600" w14:textId="77777777" w:rsidR="003D677E" w:rsidRDefault="003D6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44A37" w14:textId="77777777" w:rsidR="003D4440" w:rsidRDefault="00391C19">
    <w:pPr>
      <w:jc w:val="center"/>
    </w:pPr>
    <w:r>
      <w:rPr>
        <w:color w:val="0C2340"/>
        <w:sz w:val="16"/>
        <w:szCs w:val="16"/>
      </w:rPr>
      <w:t xml:space="preserve">Treswell Village Hall Conditions of </w:t>
    </w:r>
    <w:proofErr w:type="gramStart"/>
    <w:r>
      <w:rPr>
        <w:color w:val="0C2340"/>
        <w:sz w:val="16"/>
        <w:szCs w:val="16"/>
      </w:rPr>
      <w:t>Hire  |</w:t>
    </w:r>
    <w:proofErr w:type="gramEnd"/>
    <w:r>
      <w:rPr>
        <w:color w:val="0C2340"/>
        <w:sz w:val="16"/>
        <w:szCs w:val="16"/>
      </w:rPr>
      <w:t xml:space="preserve">  Page </w:t>
    </w:r>
    <w:r>
      <w:rPr>
        <w:color w:val="0C2340"/>
        <w:sz w:val="16"/>
        <w:szCs w:val="16"/>
      </w:rPr>
      <w:fldChar w:fldCharType="begin"/>
    </w:r>
    <w:r>
      <w:rPr>
        <w:color w:val="0C2340"/>
        <w:sz w:val="16"/>
        <w:szCs w:val="16"/>
      </w:rPr>
      <w:instrText>PAGE</w:instrText>
    </w:r>
    <w:r>
      <w:rPr>
        <w:color w:val="0C2340"/>
        <w:sz w:val="16"/>
        <w:szCs w:val="16"/>
      </w:rPr>
      <w:fldChar w:fldCharType="separate"/>
    </w:r>
    <w:r w:rsidR="000D07FE">
      <w:rPr>
        <w:noProof/>
        <w:color w:val="0C2340"/>
        <w:sz w:val="16"/>
        <w:szCs w:val="16"/>
      </w:rPr>
      <w:t>1</w:t>
    </w:r>
    <w:r>
      <w:rPr>
        <w:color w:val="0C234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83865" w14:textId="77777777" w:rsidR="003D677E" w:rsidRDefault="003D677E">
      <w:r>
        <w:separator/>
      </w:r>
    </w:p>
  </w:footnote>
  <w:footnote w:type="continuationSeparator" w:id="0">
    <w:p w14:paraId="4B855176" w14:textId="77777777" w:rsidR="003D677E" w:rsidRDefault="003D67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81ED5"/>
    <w:multiLevelType w:val="hybridMultilevel"/>
    <w:tmpl w:val="14681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BC0BF3"/>
    <w:multiLevelType w:val="hybridMultilevel"/>
    <w:tmpl w:val="2DCC31D0"/>
    <w:lvl w:ilvl="0" w:tplc="7A0A7538">
      <w:start w:val="1"/>
      <w:numFmt w:val="bullet"/>
      <w:lvlText w:val="•"/>
      <w:lvlJc w:val="left"/>
      <w:pPr>
        <w:ind w:left="360" w:hanging="220"/>
      </w:pPr>
    </w:lvl>
    <w:lvl w:ilvl="1" w:tplc="4B2C2EE8">
      <w:numFmt w:val="decimal"/>
      <w:lvlText w:val=""/>
      <w:lvlJc w:val="left"/>
    </w:lvl>
    <w:lvl w:ilvl="2" w:tplc="CCE4C108">
      <w:numFmt w:val="decimal"/>
      <w:lvlText w:val=""/>
      <w:lvlJc w:val="left"/>
    </w:lvl>
    <w:lvl w:ilvl="3" w:tplc="E9A62484">
      <w:numFmt w:val="decimal"/>
      <w:lvlText w:val=""/>
      <w:lvlJc w:val="left"/>
    </w:lvl>
    <w:lvl w:ilvl="4" w:tplc="61009D00">
      <w:numFmt w:val="decimal"/>
      <w:lvlText w:val=""/>
      <w:lvlJc w:val="left"/>
    </w:lvl>
    <w:lvl w:ilvl="5" w:tplc="9E0A8278">
      <w:numFmt w:val="decimal"/>
      <w:lvlText w:val=""/>
      <w:lvlJc w:val="left"/>
    </w:lvl>
    <w:lvl w:ilvl="6" w:tplc="DF461A38">
      <w:numFmt w:val="decimal"/>
      <w:lvlText w:val=""/>
      <w:lvlJc w:val="left"/>
    </w:lvl>
    <w:lvl w:ilvl="7" w:tplc="1F4AABE2">
      <w:numFmt w:val="decimal"/>
      <w:lvlText w:val=""/>
      <w:lvlJc w:val="left"/>
    </w:lvl>
    <w:lvl w:ilvl="8" w:tplc="770EE4E0">
      <w:numFmt w:val="decimal"/>
      <w:lvlText w:val=""/>
      <w:lvlJc w:val="left"/>
    </w:lvl>
  </w:abstractNum>
  <w:abstractNum w:abstractNumId="2" w15:restartNumberingAfterBreak="0">
    <w:nsid w:val="18FF1B59"/>
    <w:multiLevelType w:val="hybridMultilevel"/>
    <w:tmpl w:val="BC92B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9F7B82"/>
    <w:multiLevelType w:val="hybridMultilevel"/>
    <w:tmpl w:val="20CEC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202DCB"/>
    <w:multiLevelType w:val="hybridMultilevel"/>
    <w:tmpl w:val="0D000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32018F"/>
    <w:multiLevelType w:val="hybridMultilevel"/>
    <w:tmpl w:val="0100C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27D090A"/>
    <w:multiLevelType w:val="hybridMultilevel"/>
    <w:tmpl w:val="D31A2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7485A20"/>
    <w:multiLevelType w:val="hybridMultilevel"/>
    <w:tmpl w:val="9A566504"/>
    <w:lvl w:ilvl="0" w:tplc="A0D0E476">
      <w:start w:val="1"/>
      <w:numFmt w:val="bullet"/>
      <w:lvlText w:val="●"/>
      <w:lvlJc w:val="left"/>
      <w:pPr>
        <w:ind w:left="720" w:hanging="360"/>
      </w:pPr>
    </w:lvl>
    <w:lvl w:ilvl="1" w:tplc="194CDF5A">
      <w:start w:val="1"/>
      <w:numFmt w:val="bullet"/>
      <w:lvlText w:val="○"/>
      <w:lvlJc w:val="left"/>
      <w:pPr>
        <w:ind w:left="1440" w:hanging="360"/>
      </w:pPr>
    </w:lvl>
    <w:lvl w:ilvl="2" w:tplc="1570AC68">
      <w:start w:val="1"/>
      <w:numFmt w:val="bullet"/>
      <w:lvlText w:val="■"/>
      <w:lvlJc w:val="left"/>
      <w:pPr>
        <w:ind w:left="2160" w:hanging="360"/>
      </w:pPr>
    </w:lvl>
    <w:lvl w:ilvl="3" w:tplc="99EA1856">
      <w:start w:val="1"/>
      <w:numFmt w:val="bullet"/>
      <w:lvlText w:val="●"/>
      <w:lvlJc w:val="left"/>
      <w:pPr>
        <w:ind w:left="2880" w:hanging="360"/>
      </w:pPr>
    </w:lvl>
    <w:lvl w:ilvl="4" w:tplc="F27E6EC0">
      <w:start w:val="1"/>
      <w:numFmt w:val="bullet"/>
      <w:lvlText w:val="○"/>
      <w:lvlJc w:val="left"/>
      <w:pPr>
        <w:ind w:left="3600" w:hanging="360"/>
      </w:pPr>
    </w:lvl>
    <w:lvl w:ilvl="5" w:tplc="22FCA334">
      <w:start w:val="1"/>
      <w:numFmt w:val="bullet"/>
      <w:lvlText w:val="■"/>
      <w:lvlJc w:val="left"/>
      <w:pPr>
        <w:ind w:left="4320" w:hanging="360"/>
      </w:pPr>
    </w:lvl>
    <w:lvl w:ilvl="6" w:tplc="AE06B3E2">
      <w:start w:val="1"/>
      <w:numFmt w:val="bullet"/>
      <w:lvlText w:val="●"/>
      <w:lvlJc w:val="left"/>
      <w:pPr>
        <w:ind w:left="5040" w:hanging="360"/>
      </w:pPr>
    </w:lvl>
    <w:lvl w:ilvl="7" w:tplc="813A2A74">
      <w:start w:val="1"/>
      <w:numFmt w:val="bullet"/>
      <w:lvlText w:val="●"/>
      <w:lvlJc w:val="left"/>
      <w:pPr>
        <w:ind w:left="5760" w:hanging="360"/>
      </w:pPr>
    </w:lvl>
    <w:lvl w:ilvl="8" w:tplc="039A8D4A">
      <w:start w:val="1"/>
      <w:numFmt w:val="bullet"/>
      <w:lvlText w:val="●"/>
      <w:lvlJc w:val="left"/>
      <w:pPr>
        <w:ind w:left="6480" w:hanging="360"/>
      </w:pPr>
    </w:lvl>
  </w:abstractNum>
  <w:num w:numId="1" w16cid:durableId="825825757">
    <w:abstractNumId w:val="7"/>
    <w:lvlOverride w:ilvl="0">
      <w:startOverride w:val="1"/>
    </w:lvlOverride>
  </w:num>
  <w:num w:numId="2" w16cid:durableId="834958638">
    <w:abstractNumId w:val="1"/>
    <w:lvlOverride w:ilvl="0">
      <w:startOverride w:val="1"/>
    </w:lvlOverride>
  </w:num>
  <w:num w:numId="3" w16cid:durableId="1213226253">
    <w:abstractNumId w:val="0"/>
  </w:num>
  <w:num w:numId="4" w16cid:durableId="1777091052">
    <w:abstractNumId w:val="4"/>
  </w:num>
  <w:num w:numId="5" w16cid:durableId="640767625">
    <w:abstractNumId w:val="2"/>
  </w:num>
  <w:num w:numId="6" w16cid:durableId="49882934">
    <w:abstractNumId w:val="6"/>
  </w:num>
  <w:num w:numId="7" w16cid:durableId="1777940747">
    <w:abstractNumId w:val="3"/>
  </w:num>
  <w:num w:numId="8" w16cid:durableId="8094014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440"/>
    <w:rsid w:val="0002718E"/>
    <w:rsid w:val="0008234C"/>
    <w:rsid w:val="000D07FE"/>
    <w:rsid w:val="00332131"/>
    <w:rsid w:val="00391C19"/>
    <w:rsid w:val="003D0FDE"/>
    <w:rsid w:val="003D4440"/>
    <w:rsid w:val="003D677E"/>
    <w:rsid w:val="00645FD4"/>
    <w:rsid w:val="00667F25"/>
    <w:rsid w:val="00A06899"/>
    <w:rsid w:val="00A178D6"/>
    <w:rsid w:val="00B54301"/>
    <w:rsid w:val="00B723EE"/>
    <w:rsid w:val="00C6341F"/>
    <w:rsid w:val="00C9706B"/>
    <w:rsid w:val="00D7400D"/>
    <w:rsid w:val="00DB17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D7171"/>
  <w15:docId w15:val="{C1FD1683-A6A1-401A-9A80-DAC66A43A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TotalTime>
  <Pages>4</Pages>
  <Words>1030</Words>
  <Characters>5877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Helen Cope</cp:lastModifiedBy>
  <cp:revision>8</cp:revision>
  <cp:lastPrinted>2026-06-30T13:50:00Z</cp:lastPrinted>
  <dcterms:created xsi:type="dcterms:W3CDTF">2026-06-24T15:53:00Z</dcterms:created>
  <dcterms:modified xsi:type="dcterms:W3CDTF">2026-06-30T13:55:00Z</dcterms:modified>
</cp:coreProperties>
</file>